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ee8cc899f7dc4ff5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3336"/>
      </w:tblGrid>
      <w:tr w:rsidR="00D4400D" w:rsidTr="00D4400D">
        <w:trPr>
          <w:trHeight w:val="128"/>
        </w:trPr>
        <w:tc>
          <w:tcPr>
            <w:tcW w:w="4750" w:type="dxa"/>
            <w:hideMark/>
          </w:tcPr>
          <w:p w:rsidR="00D4400D" w:rsidRDefault="00D4400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="00440B4A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7B81558C" wp14:editId="2BBBC3F0">
                  <wp:extent cx="523875" cy="438150"/>
                  <wp:effectExtent l="0" t="0" r="9525" b="0"/>
                  <wp:docPr id="3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400D" w:rsidRDefault="00D4400D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D4400D" w:rsidRDefault="00D4400D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D4400D" w:rsidRDefault="00D4400D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D4400D" w:rsidRDefault="00D4400D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Φλέμινγκ &amp; Ερυθρού Σταυρού   </w:t>
            </w:r>
          </w:p>
          <w:p w:rsidR="00D4400D" w:rsidRDefault="00D4400D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D4400D" w:rsidRDefault="00D4400D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D4400D" w:rsidRDefault="00D4400D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 22313 51577</w:t>
            </w:r>
          </w:p>
          <w:p w:rsidR="00D4400D" w:rsidRDefault="00D4400D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e-mail :             </w:t>
            </w:r>
            <w:hyperlink r:id="rId10" w:history="1"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v.karanasios@lamia-city.gr</w:t>
              </w:r>
            </w:hyperlink>
          </w:p>
        </w:tc>
        <w:tc>
          <w:tcPr>
            <w:tcW w:w="560" w:type="dxa"/>
          </w:tcPr>
          <w:p w:rsidR="00D4400D" w:rsidRDefault="00D4400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</w:tcPr>
          <w:p w:rsidR="00D4400D" w:rsidRDefault="00D4400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ΑΝΑΡΤΗΤΕΑ</w:t>
            </w:r>
          </w:p>
          <w:p w:rsidR="00D4400D" w:rsidRDefault="00D4400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</w:rPr>
            </w:pPr>
          </w:p>
          <w:p w:rsidR="00D4400D" w:rsidRDefault="00D4400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4400D" w:rsidRDefault="00D4400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Θεματική κατηγορία : </w:t>
            </w:r>
          </w:p>
          <w:p w:rsidR="00D4400D" w:rsidRDefault="00D4400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Απασχόληση &amp; εργασία</w:t>
            </w:r>
          </w:p>
          <w:p w:rsidR="00D4400D" w:rsidRDefault="00D4400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4400D" w:rsidRDefault="00D4400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Είδος πράξης : </w:t>
            </w:r>
          </w:p>
          <w:p w:rsidR="00D4400D" w:rsidRDefault="00D4400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Ανάθεση Υπηρεσιών</w:t>
            </w:r>
          </w:p>
          <w:p w:rsidR="00D4400D" w:rsidRDefault="00D4400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4400D" w:rsidRDefault="00D4400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4400D" w:rsidRDefault="00D4400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  <w:p w:rsidR="00D4400D" w:rsidRDefault="00D4400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D4400D" w:rsidRDefault="00D4400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την Οικονομική Επιτροπή  </w:t>
            </w:r>
          </w:p>
          <w:p w:rsidR="00D4400D" w:rsidRDefault="00D4400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Δήμου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Λαμιέων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D4400D" w:rsidRDefault="00D4400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4400D" w:rsidRDefault="00D4400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D4400D" w:rsidRDefault="00D4400D" w:rsidP="00D4400D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D4400D" w:rsidRDefault="00D4400D" w:rsidP="00D4400D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D4400D" w:rsidRDefault="00D4400D" w:rsidP="00D4400D">
      <w:pPr>
        <w:rPr>
          <w:rFonts w:ascii="Arial" w:hAnsi="Arial" w:cs="Arial"/>
          <w:sz w:val="22"/>
          <w:szCs w:val="22"/>
        </w:rPr>
      </w:pPr>
    </w:p>
    <w:p w:rsidR="00D4400D" w:rsidRPr="00323120" w:rsidRDefault="00D4400D" w:rsidP="00D4400D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323120">
        <w:rPr>
          <w:rFonts w:ascii="Arial" w:hAnsi="Arial" w:cs="Arial"/>
          <w:b/>
          <w:sz w:val="22"/>
          <w:szCs w:val="22"/>
        </w:rPr>
        <w:t>ΘΕΜΑ :</w:t>
      </w:r>
      <w:r w:rsidR="00323120" w:rsidRPr="00323120">
        <w:rPr>
          <w:rFonts w:ascii="Arial" w:hAnsi="Arial" w:cs="Arial"/>
          <w:sz w:val="22"/>
          <w:szCs w:val="22"/>
        </w:rPr>
        <w:t xml:space="preserve"> «</w:t>
      </w:r>
      <w:r w:rsidR="00323120" w:rsidRPr="00323120">
        <w:rPr>
          <w:rFonts w:ascii="Arial" w:hAnsi="Arial" w:cs="Arial"/>
          <w:b/>
          <w:sz w:val="22"/>
          <w:szCs w:val="22"/>
        </w:rPr>
        <w:t xml:space="preserve">Τροποποίηση της </w:t>
      </w:r>
      <w:proofErr w:type="spellStart"/>
      <w:r w:rsidR="00323120" w:rsidRPr="00323120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="00323120" w:rsidRPr="00323120">
        <w:rPr>
          <w:rFonts w:ascii="Arial" w:hAnsi="Arial" w:cs="Arial"/>
          <w:b/>
          <w:sz w:val="22"/>
          <w:szCs w:val="22"/>
        </w:rPr>
        <w:t>. 64 / 28-02-2023 (Α.Δ.Α. : ΨΟΦ7ΩΛΚ-2ΩΙ) απόφασης Οικονομικής Επιτροπής, ως π</w:t>
      </w:r>
      <w:r w:rsidR="005C27D4">
        <w:rPr>
          <w:rFonts w:ascii="Arial" w:hAnsi="Arial" w:cs="Arial"/>
          <w:b/>
          <w:sz w:val="22"/>
          <w:szCs w:val="22"/>
        </w:rPr>
        <w:t>ρος την απαλοιφή του</w:t>
      </w:r>
      <w:r w:rsidR="009A24AF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9A24AF">
        <w:rPr>
          <w:rFonts w:ascii="Arial" w:hAnsi="Arial" w:cs="Arial"/>
          <w:b/>
          <w:sz w:val="22"/>
          <w:szCs w:val="22"/>
        </w:rPr>
        <w:t>Βα</w:t>
      </w:r>
      <w:proofErr w:type="spellEnd"/>
      <w:r w:rsidR="009A24AF">
        <w:rPr>
          <w:rFonts w:ascii="Arial" w:hAnsi="Arial" w:cs="Arial"/>
          <w:b/>
          <w:sz w:val="22"/>
          <w:szCs w:val="22"/>
        </w:rPr>
        <w:t>)</w:t>
      </w:r>
      <w:r w:rsidR="005C27D4">
        <w:rPr>
          <w:rFonts w:ascii="Arial" w:hAnsi="Arial" w:cs="Arial"/>
          <w:b/>
          <w:sz w:val="22"/>
          <w:szCs w:val="22"/>
        </w:rPr>
        <w:t xml:space="preserve"> σκέλους </w:t>
      </w:r>
      <w:r w:rsidR="00323120" w:rsidRPr="00323120">
        <w:rPr>
          <w:rFonts w:ascii="Arial" w:hAnsi="Arial" w:cs="Arial"/>
          <w:b/>
          <w:sz w:val="22"/>
          <w:szCs w:val="22"/>
        </w:rPr>
        <w:t>καθορισμού αμοιβ</w:t>
      </w:r>
      <w:r w:rsidR="009A24AF">
        <w:rPr>
          <w:rFonts w:ascii="Arial" w:hAnsi="Arial" w:cs="Arial"/>
          <w:b/>
          <w:sz w:val="22"/>
          <w:szCs w:val="22"/>
        </w:rPr>
        <w:t>ής</w:t>
      </w:r>
      <w:r w:rsidR="00323120" w:rsidRPr="00323120">
        <w:rPr>
          <w:rFonts w:ascii="Arial" w:hAnsi="Arial" w:cs="Arial"/>
          <w:b/>
          <w:sz w:val="22"/>
          <w:szCs w:val="22"/>
        </w:rPr>
        <w:t xml:space="preserve"> δικηγόρου κ. Αλέξιου Μαστρογιάννη»</w:t>
      </w:r>
      <w:r w:rsidRPr="00323120">
        <w:rPr>
          <w:rFonts w:ascii="Arial" w:hAnsi="Arial" w:cs="Arial"/>
          <w:iCs/>
          <w:sz w:val="22"/>
          <w:szCs w:val="22"/>
        </w:rPr>
        <w:t>.</w:t>
      </w:r>
    </w:p>
    <w:p w:rsidR="00D4400D" w:rsidRDefault="00D4400D" w:rsidP="00D4400D">
      <w:pPr>
        <w:jc w:val="center"/>
        <w:rPr>
          <w:rFonts w:ascii="Arial" w:hAnsi="Arial" w:cs="Arial"/>
          <w:b/>
          <w:sz w:val="22"/>
          <w:szCs w:val="22"/>
        </w:rPr>
      </w:pPr>
    </w:p>
    <w:p w:rsidR="00D4400D" w:rsidRDefault="00D4400D" w:rsidP="00D4400D">
      <w:pPr>
        <w:spacing w:line="360" w:lineRule="auto"/>
        <w:ind w:left="57" w:firstLine="7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T</w:t>
      </w:r>
      <w:proofErr w:type="spellStart"/>
      <w:r>
        <w:rPr>
          <w:rFonts w:ascii="Arial" w:hAnsi="Arial" w:cs="Arial"/>
          <w:sz w:val="22"/>
          <w:szCs w:val="22"/>
        </w:rPr>
        <w:t>ίθενται</w:t>
      </w:r>
      <w:proofErr w:type="spellEnd"/>
      <w:r>
        <w:rPr>
          <w:rFonts w:ascii="Arial" w:hAnsi="Arial" w:cs="Arial"/>
          <w:sz w:val="22"/>
          <w:szCs w:val="22"/>
        </w:rPr>
        <w:t xml:space="preserve"> υπόψη </w:t>
      </w:r>
      <w:proofErr w:type="gramStart"/>
      <w:r>
        <w:rPr>
          <w:rFonts w:ascii="Arial" w:hAnsi="Arial" w:cs="Arial"/>
          <w:sz w:val="22"/>
          <w:szCs w:val="22"/>
        </w:rPr>
        <w:t>σας :</w:t>
      </w:r>
      <w:proofErr w:type="gramEnd"/>
    </w:p>
    <w:p w:rsidR="00D4400D" w:rsidRDefault="00D4400D" w:rsidP="00D4400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23120" w:rsidRPr="00323120" w:rsidRDefault="00323120" w:rsidP="00323120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323120">
        <w:rPr>
          <w:rFonts w:ascii="Arial" w:hAnsi="Arial" w:cs="Arial"/>
          <w:b/>
          <w:iCs/>
          <w:sz w:val="22"/>
          <w:szCs w:val="22"/>
        </w:rPr>
        <w:t xml:space="preserve">Με την </w:t>
      </w:r>
      <w:proofErr w:type="spellStart"/>
      <w:r w:rsidRPr="00323120">
        <w:rPr>
          <w:rFonts w:ascii="Arial" w:hAnsi="Arial" w:cs="Arial"/>
          <w:b/>
          <w:iCs/>
          <w:sz w:val="22"/>
          <w:szCs w:val="22"/>
        </w:rPr>
        <w:t>υπ΄αριθμ</w:t>
      </w:r>
      <w:proofErr w:type="spellEnd"/>
      <w:r w:rsidRPr="00323120">
        <w:rPr>
          <w:rFonts w:ascii="Arial" w:hAnsi="Arial" w:cs="Arial"/>
          <w:b/>
          <w:iCs/>
          <w:sz w:val="22"/>
          <w:szCs w:val="22"/>
        </w:rPr>
        <w:t xml:space="preserve">. </w:t>
      </w:r>
      <w:r w:rsidRPr="00323120">
        <w:rPr>
          <w:rFonts w:ascii="Arial" w:hAnsi="Arial" w:cs="Arial"/>
          <w:b/>
          <w:sz w:val="22"/>
          <w:szCs w:val="22"/>
        </w:rPr>
        <w:t xml:space="preserve">64 / 28-02-2023 (Α.Δ.Α. : ΨΟΦ7ΩΛΚ-2ΩΙ) απόφαση Οικονομικής Επιτροπής : </w:t>
      </w:r>
    </w:p>
    <w:p w:rsidR="00D4400D" w:rsidRPr="00323120" w:rsidRDefault="00D4400D" w:rsidP="00323120">
      <w:pPr>
        <w:pStyle w:val="a5"/>
        <w:spacing w:line="360" w:lineRule="auto"/>
        <w:ind w:left="0" w:firstLine="851"/>
        <w:jc w:val="both"/>
        <w:rPr>
          <w:rFonts w:ascii="Arial" w:hAnsi="Arial" w:cs="Arial"/>
          <w:iCs/>
          <w:sz w:val="22"/>
          <w:szCs w:val="22"/>
        </w:rPr>
      </w:pPr>
      <w:r w:rsidRPr="00323120">
        <w:rPr>
          <w:rFonts w:ascii="Arial" w:hAnsi="Arial" w:cs="Arial"/>
          <w:b/>
          <w:iCs/>
          <w:sz w:val="22"/>
          <w:szCs w:val="22"/>
        </w:rPr>
        <w:t xml:space="preserve">Α. </w:t>
      </w:r>
      <w:r w:rsidR="00323120">
        <w:rPr>
          <w:rFonts w:ascii="Arial" w:hAnsi="Arial" w:cs="Arial"/>
          <w:b/>
          <w:iCs/>
          <w:sz w:val="22"/>
          <w:szCs w:val="22"/>
        </w:rPr>
        <w:t xml:space="preserve"> Δόθηκε εντολή και πληρεξουσιότητα</w:t>
      </w:r>
      <w:r w:rsidRPr="00323120">
        <w:rPr>
          <w:rFonts w:ascii="Arial" w:hAnsi="Arial" w:cs="Arial"/>
          <w:iCs/>
          <w:sz w:val="22"/>
          <w:szCs w:val="22"/>
        </w:rPr>
        <w:t xml:space="preserve"> στο δικηγόρο του Δικηγορικού Συλλόγου Λαμίας </w:t>
      </w:r>
      <w:r w:rsidRPr="00323120">
        <w:rPr>
          <w:rFonts w:ascii="Arial" w:hAnsi="Arial" w:cs="Arial"/>
          <w:b/>
          <w:iCs/>
          <w:sz w:val="22"/>
          <w:szCs w:val="22"/>
        </w:rPr>
        <w:t xml:space="preserve">κ. Αλέξιο Στ. Μαστρογιάννη (Α.Μ. Δ.Σ.Λ.: 308), </w:t>
      </w:r>
      <w:r w:rsidRPr="00323120">
        <w:rPr>
          <w:rFonts w:ascii="Arial" w:hAnsi="Arial" w:cs="Arial"/>
          <w:iCs/>
          <w:sz w:val="22"/>
          <w:szCs w:val="22"/>
        </w:rPr>
        <w:t xml:space="preserve">προκειμένου </w:t>
      </w:r>
      <w:r w:rsidRPr="00323120">
        <w:rPr>
          <w:rFonts w:ascii="Arial" w:hAnsi="Arial" w:cs="Arial"/>
          <w:sz w:val="22"/>
          <w:szCs w:val="22"/>
        </w:rPr>
        <w:t xml:space="preserve">– για λογαριασμό του Δήμου </w:t>
      </w:r>
      <w:proofErr w:type="spellStart"/>
      <w:r w:rsidRPr="00323120">
        <w:rPr>
          <w:rFonts w:ascii="Arial" w:hAnsi="Arial" w:cs="Arial"/>
          <w:sz w:val="22"/>
          <w:szCs w:val="22"/>
        </w:rPr>
        <w:t>Λαμιέων</w:t>
      </w:r>
      <w:proofErr w:type="spellEnd"/>
      <w:r w:rsidRPr="00323120">
        <w:rPr>
          <w:rFonts w:ascii="Arial" w:hAnsi="Arial" w:cs="Arial"/>
          <w:sz w:val="22"/>
          <w:szCs w:val="22"/>
        </w:rPr>
        <w:t xml:space="preserve"> – να προβεί σε όλες τις δέουσες ενέργειες τόσο για τη μεταγραφή στο Υποθηκοφυλακείο / Κτηματολογικό Γραφείο Στερεάς Ελλάδας ,  όσο και για την καταχώρηση στο Γραφείο Κτηματογράφησης της </w:t>
      </w:r>
      <w:proofErr w:type="spellStart"/>
      <w:r w:rsidRPr="00323120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323120">
        <w:rPr>
          <w:rFonts w:ascii="Arial" w:hAnsi="Arial" w:cs="Arial"/>
          <w:b/>
          <w:sz w:val="22"/>
          <w:szCs w:val="22"/>
        </w:rPr>
        <w:t>. 4 / 2007  Πράξης Αναλογισ</w:t>
      </w:r>
      <w:r w:rsidR="00323120">
        <w:rPr>
          <w:rFonts w:ascii="Arial" w:hAnsi="Arial" w:cs="Arial"/>
          <w:b/>
          <w:sz w:val="22"/>
          <w:szCs w:val="22"/>
        </w:rPr>
        <w:t>μού  ΚΑΙ</w:t>
      </w:r>
    </w:p>
    <w:p w:rsidR="00D4400D" w:rsidRDefault="00D4400D" w:rsidP="00323120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Β.</w:t>
      </w:r>
      <w:r w:rsidR="00323120">
        <w:rPr>
          <w:rFonts w:ascii="Arial" w:hAnsi="Arial" w:cs="Arial"/>
          <w:sz w:val="22"/>
          <w:szCs w:val="22"/>
        </w:rPr>
        <w:t xml:space="preserve">  Καθορίστηκε </w:t>
      </w:r>
      <w:r w:rsidR="00323120">
        <w:rPr>
          <w:rFonts w:ascii="Arial" w:hAnsi="Arial" w:cs="Arial"/>
          <w:iCs/>
          <w:sz w:val="22"/>
          <w:szCs w:val="22"/>
        </w:rPr>
        <w:t xml:space="preserve"> η αμοιβή</w:t>
      </w:r>
      <w:r>
        <w:rPr>
          <w:rFonts w:ascii="Arial" w:hAnsi="Arial" w:cs="Arial"/>
          <w:iCs/>
          <w:sz w:val="22"/>
          <w:szCs w:val="22"/>
        </w:rPr>
        <w:t xml:space="preserve"> του, σύμφωνα  με  τις  διατάξεις του  άρθρου 72, παρ. 1, </w:t>
      </w:r>
      <w:proofErr w:type="spellStart"/>
      <w:r>
        <w:rPr>
          <w:rFonts w:ascii="Arial" w:hAnsi="Arial" w:cs="Arial"/>
          <w:iCs/>
          <w:sz w:val="22"/>
          <w:szCs w:val="22"/>
        </w:rPr>
        <w:t>περ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. δ’  του  Ν. 3852/2010, όπως αντικαταστάθηκε από τις διατάξεις του άρθρου 203, παρ. 3 του Ν. 4555/2018, του άρθρου 3, παρ. 1, </w:t>
      </w:r>
      <w:proofErr w:type="spellStart"/>
      <w:r>
        <w:rPr>
          <w:rFonts w:ascii="Arial" w:hAnsi="Arial" w:cs="Arial"/>
          <w:iCs/>
          <w:sz w:val="22"/>
          <w:szCs w:val="22"/>
        </w:rPr>
        <w:t>περ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. ιθ’ του Ν. 4623/2019 (ΦΕΚ 134 / Α’ / 9-8-2019) και </w:t>
      </w:r>
      <w:r>
        <w:rPr>
          <w:rFonts w:ascii="Arial" w:hAnsi="Arial" w:cs="Arial"/>
          <w:sz w:val="22"/>
          <w:szCs w:val="22"/>
        </w:rPr>
        <w:t xml:space="preserve">του άρθρου 10 παρ. 3 του Ν. 4674/2020 (ΦΕΚ 53 / Α΄/ 11-3-2020) </w:t>
      </w:r>
      <w:r>
        <w:rPr>
          <w:rFonts w:ascii="Arial" w:hAnsi="Arial" w:cs="Arial"/>
          <w:iCs/>
          <w:sz w:val="22"/>
          <w:szCs w:val="22"/>
        </w:rPr>
        <w:t xml:space="preserve">και τους </w:t>
      </w:r>
      <w:r>
        <w:rPr>
          <w:rFonts w:ascii="Arial" w:hAnsi="Arial" w:cs="Arial"/>
          <w:iCs/>
          <w:sz w:val="22"/>
          <w:szCs w:val="22"/>
        </w:rPr>
        <w:lastRenderedPageBreak/>
        <w:t xml:space="preserve">πίνακες αμοιβής δικηγόρων, που θεσπίστηκαν με το Ν. 4194/2013 «Κώδικας Δικηγόρων», τροποποιήθηκαν με τις διατάξεις του Ν. 4205/2013, όπως επίσης και λαμβάνοντας υπόψη τον ανωτέρω αναλυτικό πίνακα δαπανών </w:t>
      </w:r>
      <w:r>
        <w:rPr>
          <w:rFonts w:ascii="Arial" w:hAnsi="Arial" w:cs="Arial"/>
          <w:sz w:val="22"/>
          <w:szCs w:val="22"/>
        </w:rPr>
        <w:t xml:space="preserve">(τελών - εξόδων και εκτιμώμενων ωρών απασχόλησης) </w:t>
      </w:r>
      <w:r>
        <w:rPr>
          <w:rFonts w:ascii="Arial" w:hAnsi="Arial" w:cs="Arial"/>
          <w:b/>
          <w:iCs/>
          <w:sz w:val="22"/>
          <w:szCs w:val="22"/>
        </w:rPr>
        <w:t>στο συνολικό ποσό των πέντε χιλιάδων πεντακοσίων εβδομήντα επτά ευρώ και εξήντα λεπτών (5.577,60 €),</w:t>
      </w:r>
      <w:r>
        <w:rPr>
          <w:rFonts w:ascii="Arial" w:hAnsi="Arial" w:cs="Arial"/>
          <w:iCs/>
          <w:sz w:val="22"/>
          <w:szCs w:val="22"/>
        </w:rPr>
        <w:t xml:space="preserve"> που αναλύεται ως  εξής  : </w:t>
      </w:r>
    </w:p>
    <w:p w:rsidR="00D4400D" w:rsidRDefault="00323120" w:rsidP="00323120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</w:rPr>
      </w:pPr>
      <w:proofErr w:type="spellStart"/>
      <w:r>
        <w:rPr>
          <w:rFonts w:ascii="Arial" w:hAnsi="Arial" w:cs="Arial"/>
          <w:b/>
          <w:iCs/>
          <w:sz w:val="22"/>
          <w:szCs w:val="22"/>
        </w:rPr>
        <w:t>Β</w:t>
      </w:r>
      <w:r w:rsidR="00D4400D">
        <w:rPr>
          <w:rFonts w:ascii="Arial" w:hAnsi="Arial" w:cs="Arial"/>
          <w:b/>
          <w:iCs/>
          <w:sz w:val="22"/>
          <w:szCs w:val="22"/>
        </w:rPr>
        <w:t>α</w:t>
      </w:r>
      <w:proofErr w:type="spellEnd"/>
      <w:r w:rsidR="00D4400D">
        <w:rPr>
          <w:rFonts w:ascii="Arial" w:hAnsi="Arial" w:cs="Arial"/>
          <w:b/>
          <w:iCs/>
          <w:sz w:val="22"/>
          <w:szCs w:val="22"/>
        </w:rPr>
        <w:t>)</w:t>
      </w:r>
      <w:r w:rsidR="00D4400D">
        <w:rPr>
          <w:rFonts w:ascii="Arial" w:hAnsi="Arial" w:cs="Arial"/>
          <w:iCs/>
          <w:sz w:val="22"/>
          <w:szCs w:val="22"/>
        </w:rPr>
        <w:t xml:space="preserve"> για </w:t>
      </w:r>
      <w:r w:rsidR="00D4400D">
        <w:rPr>
          <w:rFonts w:ascii="Arial" w:hAnsi="Arial" w:cs="Arial"/>
          <w:b/>
          <w:sz w:val="22"/>
          <w:szCs w:val="22"/>
        </w:rPr>
        <w:t xml:space="preserve">έξοδα πάγιου Τέλους Κτηματογράφησης / υποβολής κτηματολογικών δηλώσεων (σύνολο : 80 ΚΑΕΚ Χ 35,00 € ανά ΚΑΕΚ), </w:t>
      </w:r>
      <w:r w:rsidR="00D4400D">
        <w:rPr>
          <w:rFonts w:ascii="Arial" w:hAnsi="Arial" w:cs="Arial"/>
          <w:sz w:val="22"/>
          <w:szCs w:val="22"/>
        </w:rPr>
        <w:t xml:space="preserve">στο Ν.Π.Δ.Δ. «ΕΛΛΗΝΙΚΟ ΚΤΗΜΑΤΟΛΟΓΙΟ» </w:t>
      </w:r>
      <w:r w:rsidR="00D4400D">
        <w:rPr>
          <w:rFonts w:ascii="Arial" w:hAnsi="Arial" w:cs="Arial"/>
          <w:b/>
          <w:sz w:val="22"/>
          <w:szCs w:val="22"/>
        </w:rPr>
        <w:t>(άρθρο 2 του Ν.2308 /1995)</w:t>
      </w:r>
      <w:r w:rsidR="00D4400D">
        <w:rPr>
          <w:rFonts w:ascii="Arial" w:hAnsi="Arial" w:cs="Arial"/>
          <w:sz w:val="22"/>
          <w:szCs w:val="22"/>
        </w:rPr>
        <w:t xml:space="preserve">, </w:t>
      </w:r>
      <w:r w:rsidR="00D4400D">
        <w:rPr>
          <w:rFonts w:ascii="Arial" w:hAnsi="Arial" w:cs="Arial"/>
          <w:b/>
          <w:sz w:val="22"/>
          <w:szCs w:val="22"/>
        </w:rPr>
        <w:t xml:space="preserve">στο πλαίσιο εγγραφής (άρθρο 220 του </w:t>
      </w:r>
      <w:proofErr w:type="spellStart"/>
      <w:r w:rsidR="00D4400D">
        <w:rPr>
          <w:rFonts w:ascii="Arial" w:hAnsi="Arial" w:cs="Arial"/>
          <w:b/>
          <w:sz w:val="22"/>
          <w:szCs w:val="22"/>
        </w:rPr>
        <w:t>Κ.Πολ.Δ</w:t>
      </w:r>
      <w:proofErr w:type="spellEnd"/>
      <w:r w:rsidR="00D4400D">
        <w:rPr>
          <w:rFonts w:ascii="Arial" w:hAnsi="Arial" w:cs="Arial"/>
          <w:b/>
          <w:sz w:val="22"/>
          <w:szCs w:val="22"/>
        </w:rPr>
        <w:t>.)</w:t>
      </w:r>
      <w:r w:rsidR="00D4400D">
        <w:rPr>
          <w:rFonts w:ascii="Arial" w:hAnsi="Arial" w:cs="Arial"/>
          <w:sz w:val="22"/>
          <w:szCs w:val="22"/>
        </w:rPr>
        <w:t xml:space="preserve"> </w:t>
      </w:r>
      <w:r w:rsidR="00D4400D">
        <w:rPr>
          <w:rFonts w:ascii="Arial" w:hAnsi="Arial" w:cs="Arial"/>
          <w:b/>
          <w:sz w:val="22"/>
          <w:szCs w:val="22"/>
        </w:rPr>
        <w:t>της</w:t>
      </w:r>
      <w:r w:rsidR="00D4400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4400D">
        <w:rPr>
          <w:rFonts w:ascii="Arial" w:hAnsi="Arial" w:cs="Arial"/>
          <w:b/>
          <w:sz w:val="22"/>
          <w:szCs w:val="22"/>
        </w:rPr>
        <w:t>υπ΄</w:t>
      </w:r>
      <w:proofErr w:type="spellEnd"/>
      <w:r w:rsidR="00D4400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D4400D">
        <w:rPr>
          <w:rFonts w:ascii="Arial" w:hAnsi="Arial" w:cs="Arial"/>
          <w:b/>
          <w:sz w:val="22"/>
          <w:szCs w:val="22"/>
        </w:rPr>
        <w:t>αριθμ</w:t>
      </w:r>
      <w:proofErr w:type="spellEnd"/>
      <w:r w:rsidR="00D4400D">
        <w:rPr>
          <w:rFonts w:ascii="Arial" w:hAnsi="Arial" w:cs="Arial"/>
          <w:b/>
          <w:sz w:val="22"/>
          <w:szCs w:val="22"/>
        </w:rPr>
        <w:t>. 4/2007 ΠΡΑΞΗΣ ΑΝΑΛΟΓΙΣΜΟΥ</w:t>
      </w:r>
      <w:r w:rsidR="00D4400D">
        <w:rPr>
          <w:rFonts w:ascii="Arial" w:hAnsi="Arial" w:cs="Arial"/>
          <w:sz w:val="22"/>
          <w:szCs w:val="22"/>
        </w:rPr>
        <w:t xml:space="preserve"> για τη διάνοιξη των οδών Ροδόπης – Τυρταίου – Ψυχάρη στη Νέα </w:t>
      </w:r>
      <w:proofErr w:type="spellStart"/>
      <w:r w:rsidR="00D4400D">
        <w:rPr>
          <w:rFonts w:ascii="Arial" w:hAnsi="Arial" w:cs="Arial"/>
          <w:sz w:val="22"/>
          <w:szCs w:val="22"/>
        </w:rPr>
        <w:t>Άμπλιανη</w:t>
      </w:r>
      <w:proofErr w:type="spellEnd"/>
      <w:r w:rsidR="00D4400D">
        <w:rPr>
          <w:rFonts w:ascii="Arial" w:hAnsi="Arial" w:cs="Arial"/>
          <w:sz w:val="22"/>
          <w:szCs w:val="22"/>
        </w:rPr>
        <w:t xml:space="preserve"> Λαμίας</w:t>
      </w:r>
      <w:r w:rsidR="00D4400D">
        <w:rPr>
          <w:rFonts w:ascii="Arial" w:hAnsi="Arial" w:cs="Arial"/>
          <w:iCs/>
          <w:sz w:val="22"/>
          <w:szCs w:val="22"/>
        </w:rPr>
        <w:t xml:space="preserve">, </w:t>
      </w:r>
      <w:r w:rsidR="00D4400D">
        <w:rPr>
          <w:rFonts w:ascii="Arial" w:hAnsi="Arial" w:cs="Arial"/>
          <w:b/>
          <w:iCs/>
          <w:sz w:val="22"/>
          <w:szCs w:val="22"/>
        </w:rPr>
        <w:t xml:space="preserve">ποσό  2.800,00 ευρώ  </w:t>
      </w:r>
      <w:r w:rsidR="00D4400D">
        <w:rPr>
          <w:rFonts w:ascii="Arial" w:hAnsi="Arial" w:cs="Arial"/>
          <w:b/>
          <w:iCs/>
          <w:sz w:val="20"/>
          <w:szCs w:val="20"/>
        </w:rPr>
        <w:t xml:space="preserve">(καθαρό ποσό τέλους, χωρίς επιβάρυνση με Φ.Π.Α. και άλλες προσαυξήσεις) </w:t>
      </w:r>
      <w:r w:rsidR="00D4400D">
        <w:rPr>
          <w:rFonts w:ascii="Arial" w:hAnsi="Arial" w:cs="Arial"/>
          <w:b/>
          <w:iCs/>
          <w:sz w:val="22"/>
          <w:szCs w:val="22"/>
        </w:rPr>
        <w:t>.</w:t>
      </w:r>
    </w:p>
    <w:p w:rsidR="00D4400D" w:rsidRDefault="00323120" w:rsidP="00323120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proofErr w:type="spellStart"/>
      <w:r>
        <w:rPr>
          <w:rFonts w:ascii="Arial" w:hAnsi="Arial" w:cs="Arial"/>
          <w:b/>
          <w:iCs/>
          <w:kern w:val="24"/>
          <w:sz w:val="22"/>
          <w:szCs w:val="22"/>
        </w:rPr>
        <w:t>Β</w:t>
      </w:r>
      <w:r w:rsidR="00D4400D">
        <w:rPr>
          <w:rFonts w:ascii="Arial" w:hAnsi="Arial" w:cs="Arial"/>
          <w:b/>
          <w:iCs/>
          <w:kern w:val="24"/>
          <w:sz w:val="22"/>
          <w:szCs w:val="22"/>
        </w:rPr>
        <w:t>β</w:t>
      </w:r>
      <w:proofErr w:type="spellEnd"/>
      <w:r w:rsidR="00D4400D">
        <w:rPr>
          <w:rFonts w:ascii="Arial" w:hAnsi="Arial" w:cs="Arial"/>
          <w:b/>
          <w:iCs/>
          <w:sz w:val="22"/>
          <w:szCs w:val="22"/>
        </w:rPr>
        <w:t>)</w:t>
      </w:r>
      <w:r w:rsidR="00D4400D">
        <w:rPr>
          <w:rFonts w:ascii="Arial" w:hAnsi="Arial" w:cs="Arial"/>
          <w:iCs/>
          <w:sz w:val="22"/>
          <w:szCs w:val="22"/>
        </w:rPr>
        <w:t xml:space="preserve"> για το</w:t>
      </w:r>
      <w:r w:rsidR="00D4400D">
        <w:rPr>
          <w:rFonts w:ascii="Arial" w:hAnsi="Arial" w:cs="Arial"/>
          <w:b/>
          <w:iCs/>
          <w:sz w:val="22"/>
          <w:szCs w:val="22"/>
        </w:rPr>
        <w:t xml:space="preserve"> </w:t>
      </w:r>
      <w:r w:rsidR="00D4400D">
        <w:rPr>
          <w:rFonts w:ascii="Arial" w:hAnsi="Arial" w:cs="Arial"/>
          <w:b/>
          <w:bCs/>
          <w:iCs/>
          <w:sz w:val="22"/>
          <w:szCs w:val="22"/>
        </w:rPr>
        <w:t>χρόνο απασχόλησης του δικηγόρου</w:t>
      </w:r>
      <w:r w:rsidR="00D4400D">
        <w:rPr>
          <w:rFonts w:ascii="Arial" w:hAnsi="Arial" w:cs="Arial"/>
          <w:iCs/>
          <w:sz w:val="22"/>
          <w:szCs w:val="22"/>
        </w:rPr>
        <w:t xml:space="preserve"> μετά της καταβολής εξ’ ιδίων των εξόδων της </w:t>
      </w:r>
      <w:r w:rsidR="00D4400D">
        <w:rPr>
          <w:rFonts w:ascii="Arial" w:hAnsi="Arial" w:cs="Arial"/>
          <w:b/>
          <w:sz w:val="22"/>
          <w:szCs w:val="22"/>
        </w:rPr>
        <w:t xml:space="preserve">έκδοσης πιστοποιητικών </w:t>
      </w:r>
      <w:proofErr w:type="spellStart"/>
      <w:r w:rsidR="00D4400D">
        <w:rPr>
          <w:rFonts w:ascii="Arial" w:hAnsi="Arial" w:cs="Arial"/>
          <w:b/>
          <w:sz w:val="22"/>
          <w:szCs w:val="22"/>
        </w:rPr>
        <w:t>κτηματογραφούμενων</w:t>
      </w:r>
      <w:proofErr w:type="spellEnd"/>
      <w:r w:rsidR="00D4400D">
        <w:rPr>
          <w:rFonts w:ascii="Arial" w:hAnsi="Arial" w:cs="Arial"/>
          <w:b/>
          <w:sz w:val="22"/>
          <w:szCs w:val="22"/>
        </w:rPr>
        <w:t xml:space="preserve"> ακινήτων, </w:t>
      </w:r>
      <w:r w:rsidR="00D4400D">
        <w:rPr>
          <w:rFonts w:ascii="Arial" w:hAnsi="Arial" w:cs="Arial"/>
          <w:iCs/>
          <w:sz w:val="22"/>
          <w:szCs w:val="22"/>
        </w:rPr>
        <w:t xml:space="preserve">αναφορικά με  τον εντοπισμό συνολικά ογδόντα (80) Κωδικών Ακινήτων Εθνικού Κτηματολογίου (Κ.Α.Ε.Κ.), τη σύνταξη και υποβολή δηλώσεων Δ2, τη μεταγραφή της Πράξης Αναλογισμού στο Υποθηκοφυλακείο, την καταχώρηση στο Γραφείο Κτηματογράφησης  </w:t>
      </w:r>
      <w:proofErr w:type="spellStart"/>
      <w:r w:rsidR="00D4400D">
        <w:rPr>
          <w:rFonts w:ascii="Arial" w:hAnsi="Arial" w:cs="Arial"/>
          <w:b/>
          <w:i/>
          <w:iCs/>
          <w:sz w:val="22"/>
          <w:szCs w:val="22"/>
        </w:rPr>
        <w:t>κ.λ.π</w:t>
      </w:r>
      <w:proofErr w:type="spellEnd"/>
      <w:r w:rsidR="00D4400D">
        <w:rPr>
          <w:rFonts w:ascii="Arial" w:hAnsi="Arial" w:cs="Arial"/>
          <w:b/>
          <w:i/>
          <w:iCs/>
          <w:sz w:val="22"/>
          <w:szCs w:val="22"/>
        </w:rPr>
        <w:t>.</w:t>
      </w:r>
      <w:r w:rsidR="00D4400D">
        <w:rPr>
          <w:rFonts w:ascii="Arial" w:hAnsi="Arial" w:cs="Arial"/>
          <w:iCs/>
          <w:sz w:val="22"/>
          <w:szCs w:val="22"/>
        </w:rPr>
        <w:t xml:space="preserve"> </w:t>
      </w:r>
      <w:r w:rsidR="00D4400D">
        <w:rPr>
          <w:rFonts w:ascii="Arial" w:hAnsi="Arial" w:cs="Arial"/>
          <w:sz w:val="22"/>
          <w:szCs w:val="22"/>
        </w:rPr>
        <w:t xml:space="preserve">, </w:t>
      </w:r>
      <w:r w:rsidR="00D4400D">
        <w:rPr>
          <w:rFonts w:ascii="Arial" w:hAnsi="Arial" w:cs="Arial"/>
          <w:b/>
          <w:sz w:val="22"/>
          <w:szCs w:val="22"/>
        </w:rPr>
        <w:t>ποσό</w:t>
      </w:r>
      <w:r w:rsidR="00D4400D">
        <w:rPr>
          <w:rFonts w:ascii="Arial" w:hAnsi="Arial" w:cs="Arial"/>
          <w:sz w:val="22"/>
          <w:szCs w:val="22"/>
        </w:rPr>
        <w:t xml:space="preserve"> </w:t>
      </w:r>
      <w:r w:rsidR="00D4400D">
        <w:rPr>
          <w:rFonts w:ascii="Arial" w:hAnsi="Arial" w:cs="Arial"/>
          <w:b/>
          <w:iCs/>
          <w:sz w:val="22"/>
          <w:szCs w:val="22"/>
        </w:rPr>
        <w:t>(80,00 ευρώ Χ 28 ώρες = ) 2.240,00 ευρώ.</w:t>
      </w:r>
    </w:p>
    <w:p w:rsidR="00D4400D" w:rsidRDefault="00323120" w:rsidP="009E26BB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proofErr w:type="spellStart"/>
      <w:r>
        <w:rPr>
          <w:rFonts w:ascii="Arial" w:hAnsi="Arial" w:cs="Arial"/>
          <w:b/>
          <w:iCs/>
          <w:sz w:val="22"/>
          <w:szCs w:val="22"/>
        </w:rPr>
        <w:t>Β</w:t>
      </w:r>
      <w:r w:rsidR="00D4400D">
        <w:rPr>
          <w:rFonts w:ascii="Arial" w:hAnsi="Arial" w:cs="Arial"/>
          <w:b/>
          <w:iCs/>
          <w:sz w:val="22"/>
          <w:szCs w:val="22"/>
        </w:rPr>
        <w:t>γ</w:t>
      </w:r>
      <w:proofErr w:type="spellEnd"/>
      <w:r w:rsidR="00D4400D">
        <w:rPr>
          <w:rFonts w:ascii="Arial" w:hAnsi="Arial" w:cs="Arial"/>
          <w:b/>
          <w:iCs/>
          <w:sz w:val="22"/>
          <w:szCs w:val="22"/>
        </w:rPr>
        <w:t>)</w:t>
      </w:r>
      <w:r w:rsidR="00D4400D">
        <w:rPr>
          <w:rFonts w:ascii="Arial" w:hAnsi="Arial" w:cs="Arial"/>
          <w:iCs/>
          <w:sz w:val="22"/>
          <w:szCs w:val="22"/>
        </w:rPr>
        <w:t xml:space="preserve"> για </w:t>
      </w:r>
      <w:r w:rsidR="00D4400D">
        <w:rPr>
          <w:rFonts w:ascii="Arial" w:hAnsi="Arial" w:cs="Arial"/>
          <w:b/>
          <w:iCs/>
          <w:sz w:val="22"/>
          <w:szCs w:val="22"/>
        </w:rPr>
        <w:t>Φ.Π.Α. 24% επί του χρόνου απασχόλησης του δικηγόρου</w:t>
      </w:r>
      <w:r w:rsidR="00D4400D">
        <w:rPr>
          <w:rFonts w:ascii="Arial" w:hAnsi="Arial" w:cs="Arial"/>
          <w:iCs/>
          <w:sz w:val="22"/>
          <w:szCs w:val="22"/>
        </w:rPr>
        <w:t xml:space="preserve">, </w:t>
      </w:r>
      <w:r w:rsidR="00D4400D">
        <w:rPr>
          <w:rFonts w:ascii="Arial" w:hAnsi="Arial" w:cs="Arial"/>
          <w:b/>
          <w:iCs/>
          <w:sz w:val="22"/>
          <w:szCs w:val="22"/>
        </w:rPr>
        <w:t>ποσό</w:t>
      </w:r>
      <w:r w:rsidR="00D4400D">
        <w:rPr>
          <w:rFonts w:ascii="Arial" w:hAnsi="Arial" w:cs="Arial"/>
          <w:iCs/>
          <w:sz w:val="22"/>
          <w:szCs w:val="22"/>
        </w:rPr>
        <w:t xml:space="preserve"> (2.240,00 € Χ 24% ) = </w:t>
      </w:r>
      <w:r w:rsidR="00D4400D">
        <w:rPr>
          <w:rFonts w:ascii="Arial" w:hAnsi="Arial" w:cs="Arial"/>
          <w:b/>
          <w:bCs/>
          <w:iCs/>
          <w:sz w:val="22"/>
          <w:szCs w:val="22"/>
        </w:rPr>
        <w:t>537,60€</w:t>
      </w:r>
      <w:r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D4400D">
        <w:rPr>
          <w:rFonts w:ascii="Arial" w:hAnsi="Arial" w:cs="Arial"/>
          <w:b/>
          <w:iCs/>
          <w:sz w:val="22"/>
          <w:szCs w:val="22"/>
        </w:rPr>
        <w:t>.</w:t>
      </w:r>
      <w:r w:rsidR="00D4400D">
        <w:rPr>
          <w:rFonts w:ascii="Arial" w:hAnsi="Arial" w:cs="Arial"/>
          <w:iCs/>
          <w:sz w:val="22"/>
          <w:szCs w:val="22"/>
        </w:rPr>
        <w:t xml:space="preserve">     </w:t>
      </w:r>
    </w:p>
    <w:p w:rsidR="00323120" w:rsidRDefault="00323120" w:rsidP="00323120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 w:rsidRPr="00323120">
        <w:rPr>
          <w:rFonts w:ascii="Arial" w:hAnsi="Arial" w:cs="Arial"/>
          <w:iCs/>
          <w:sz w:val="22"/>
          <w:szCs w:val="22"/>
          <w:u w:val="single"/>
        </w:rPr>
        <w:t xml:space="preserve">Δεδομένου όμως ότι </w:t>
      </w:r>
      <w:r w:rsidRPr="003C6797">
        <w:rPr>
          <w:rFonts w:ascii="Arial" w:hAnsi="Arial" w:cs="Arial"/>
          <w:b/>
          <w:iCs/>
          <w:sz w:val="22"/>
          <w:szCs w:val="22"/>
          <w:u w:val="single"/>
        </w:rPr>
        <w:t xml:space="preserve">τα </w:t>
      </w:r>
      <w:r w:rsidRPr="00323120">
        <w:rPr>
          <w:rFonts w:ascii="Arial" w:hAnsi="Arial" w:cs="Arial"/>
          <w:b/>
          <w:sz w:val="22"/>
          <w:szCs w:val="22"/>
          <w:u w:val="single"/>
        </w:rPr>
        <w:t xml:space="preserve">έξοδα πάγιου Τέλους Κτηματογράφησης / υποβολής κτηματολογικών δηλώσεων (σύνολο : 80 ΚΑΕΚ Χ 35,00 € ανά ΚΑΕΚ), </w:t>
      </w:r>
      <w:r w:rsidRPr="00323120">
        <w:rPr>
          <w:rFonts w:ascii="Arial" w:hAnsi="Arial" w:cs="Arial"/>
          <w:sz w:val="22"/>
          <w:szCs w:val="22"/>
          <w:u w:val="single"/>
        </w:rPr>
        <w:t xml:space="preserve">στο Ν.Π.Δ.Δ. «ΕΛΛΗΝΙΚΟ ΚΤΗΜΑΤΟΛΟΓΙΟ» </w:t>
      </w:r>
      <w:r w:rsidRPr="00323120">
        <w:rPr>
          <w:rFonts w:ascii="Arial" w:hAnsi="Arial" w:cs="Arial"/>
          <w:b/>
          <w:sz w:val="22"/>
          <w:szCs w:val="22"/>
          <w:u w:val="single"/>
        </w:rPr>
        <w:t>(άρθρο 2 του Ν.2308 /1995)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 xml:space="preserve">στο πλαίσιο εγγραφής (άρθρο 220 του </w:t>
      </w:r>
      <w:proofErr w:type="spellStart"/>
      <w:r>
        <w:rPr>
          <w:rFonts w:ascii="Arial" w:hAnsi="Arial" w:cs="Arial"/>
          <w:b/>
          <w:sz w:val="22"/>
          <w:szCs w:val="22"/>
        </w:rPr>
        <w:t>Κ.Πολ.Δ</w:t>
      </w:r>
      <w:proofErr w:type="spellEnd"/>
      <w:r>
        <w:rPr>
          <w:rFonts w:ascii="Arial" w:hAnsi="Arial" w:cs="Arial"/>
          <w:b/>
          <w:sz w:val="22"/>
          <w:szCs w:val="22"/>
        </w:rPr>
        <w:t>.)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της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υπ΄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αριθμ</w:t>
      </w:r>
      <w:proofErr w:type="spellEnd"/>
      <w:r>
        <w:rPr>
          <w:rFonts w:ascii="Arial" w:hAnsi="Arial" w:cs="Arial"/>
          <w:b/>
          <w:sz w:val="22"/>
          <w:szCs w:val="22"/>
        </w:rPr>
        <w:t>. 4/2007 ΠΡΑΞΗΣ ΑΝΑΛΟΓΙΣΜΟΥ</w:t>
      </w:r>
      <w:r>
        <w:rPr>
          <w:rFonts w:ascii="Arial" w:hAnsi="Arial" w:cs="Arial"/>
          <w:sz w:val="22"/>
          <w:szCs w:val="22"/>
        </w:rPr>
        <w:t xml:space="preserve"> για τη διάνοιξη των οδών Ροδόπης – Τυρταίου – Ψυχάρη στη Νέα </w:t>
      </w:r>
      <w:proofErr w:type="spellStart"/>
      <w:r>
        <w:rPr>
          <w:rFonts w:ascii="Arial" w:hAnsi="Arial" w:cs="Arial"/>
          <w:sz w:val="22"/>
          <w:szCs w:val="22"/>
        </w:rPr>
        <w:t>Άμπλιανη</w:t>
      </w:r>
      <w:proofErr w:type="spellEnd"/>
      <w:r>
        <w:rPr>
          <w:rFonts w:ascii="Arial" w:hAnsi="Arial" w:cs="Arial"/>
          <w:sz w:val="22"/>
          <w:szCs w:val="22"/>
        </w:rPr>
        <w:t xml:space="preserve"> Λαμίας</w:t>
      </w:r>
      <w:r>
        <w:rPr>
          <w:rFonts w:ascii="Arial" w:hAnsi="Arial" w:cs="Arial"/>
          <w:iCs/>
          <w:sz w:val="22"/>
          <w:szCs w:val="22"/>
        </w:rPr>
        <w:t xml:space="preserve">, </w:t>
      </w:r>
      <w:r>
        <w:rPr>
          <w:rFonts w:ascii="Arial" w:hAnsi="Arial" w:cs="Arial"/>
          <w:b/>
          <w:iCs/>
          <w:sz w:val="22"/>
          <w:szCs w:val="22"/>
        </w:rPr>
        <w:t xml:space="preserve">ποσό  2.800,00 ευρώ  </w:t>
      </w:r>
      <w:r>
        <w:rPr>
          <w:rFonts w:ascii="Arial" w:hAnsi="Arial" w:cs="Arial"/>
          <w:b/>
          <w:iCs/>
          <w:sz w:val="20"/>
          <w:szCs w:val="20"/>
        </w:rPr>
        <w:t xml:space="preserve">(καθαρό ποσό τέλους, χωρίς επιβάρυνση με Φ.Π.Α. και άλλες προσαυξήσεις) 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323120">
        <w:rPr>
          <w:rFonts w:ascii="Arial" w:hAnsi="Arial" w:cs="Arial"/>
          <w:b/>
          <w:iCs/>
          <w:sz w:val="22"/>
          <w:szCs w:val="22"/>
          <w:u w:val="single"/>
        </w:rPr>
        <w:t xml:space="preserve">βαραίνουν το Δήμο </w:t>
      </w:r>
      <w:proofErr w:type="spellStart"/>
      <w:r w:rsidRPr="00323120">
        <w:rPr>
          <w:rFonts w:ascii="Arial" w:hAnsi="Arial" w:cs="Arial"/>
          <w:b/>
          <w:iCs/>
          <w:sz w:val="22"/>
          <w:szCs w:val="22"/>
          <w:u w:val="single"/>
        </w:rPr>
        <w:t>Λαμιέων</w:t>
      </w:r>
      <w:proofErr w:type="spellEnd"/>
      <w:r w:rsidRPr="00323120">
        <w:rPr>
          <w:rFonts w:ascii="Arial" w:hAnsi="Arial" w:cs="Arial"/>
          <w:b/>
          <w:iCs/>
          <w:sz w:val="22"/>
          <w:szCs w:val="22"/>
          <w:u w:val="single"/>
        </w:rPr>
        <w:t xml:space="preserve"> και όχι τον πληρεξούσιο δικηγόρο κ. Αλέξιο Στ. Μαστρογιάννη</w:t>
      </w:r>
      <w:r w:rsidR="009328EB">
        <w:rPr>
          <w:rFonts w:ascii="Arial" w:hAnsi="Arial" w:cs="Arial"/>
          <w:iCs/>
          <w:sz w:val="22"/>
          <w:szCs w:val="22"/>
        </w:rPr>
        <w:t xml:space="preserve">, </w:t>
      </w:r>
      <w:r w:rsidR="009328EB" w:rsidRPr="009328EB">
        <w:rPr>
          <w:rFonts w:ascii="Arial" w:hAnsi="Arial" w:cs="Arial"/>
          <w:b/>
          <w:iCs/>
          <w:sz w:val="22"/>
          <w:szCs w:val="22"/>
          <w:u w:val="single"/>
        </w:rPr>
        <w:t xml:space="preserve">συνεπώς δεν </w:t>
      </w:r>
      <w:r w:rsidR="00F80F23">
        <w:rPr>
          <w:rFonts w:ascii="Arial" w:hAnsi="Arial" w:cs="Arial"/>
          <w:b/>
          <w:iCs/>
          <w:sz w:val="22"/>
          <w:szCs w:val="22"/>
          <w:u w:val="single"/>
        </w:rPr>
        <w:t xml:space="preserve">θα έπρεπε να </w:t>
      </w:r>
      <w:r w:rsidR="009328EB" w:rsidRPr="009328EB">
        <w:rPr>
          <w:rFonts w:ascii="Arial" w:hAnsi="Arial" w:cs="Arial"/>
          <w:b/>
          <w:iCs/>
          <w:sz w:val="22"/>
          <w:szCs w:val="22"/>
          <w:u w:val="single"/>
        </w:rPr>
        <w:t>περιλα</w:t>
      </w:r>
      <w:r w:rsidR="00F80F23">
        <w:rPr>
          <w:rFonts w:ascii="Arial" w:hAnsi="Arial" w:cs="Arial"/>
          <w:b/>
          <w:iCs/>
          <w:sz w:val="22"/>
          <w:szCs w:val="22"/>
          <w:u w:val="single"/>
        </w:rPr>
        <w:t>μβάνονται στη δικηγορική αμοιβή</w:t>
      </w:r>
      <w:r w:rsidR="009328EB" w:rsidRPr="009328EB">
        <w:rPr>
          <w:rFonts w:ascii="Arial" w:hAnsi="Arial" w:cs="Arial"/>
          <w:b/>
          <w:iCs/>
          <w:sz w:val="22"/>
          <w:szCs w:val="22"/>
          <w:u w:val="single"/>
        </w:rPr>
        <w:t xml:space="preserve">, πρέπει να τροποποιηθεί η </w:t>
      </w:r>
      <w:proofErr w:type="spellStart"/>
      <w:r w:rsidR="009328EB" w:rsidRPr="009328EB">
        <w:rPr>
          <w:rFonts w:ascii="Arial" w:hAnsi="Arial" w:cs="Arial"/>
          <w:b/>
          <w:iCs/>
          <w:sz w:val="22"/>
          <w:szCs w:val="22"/>
          <w:u w:val="single"/>
        </w:rPr>
        <w:t>υπ΄αριθμ</w:t>
      </w:r>
      <w:proofErr w:type="spellEnd"/>
      <w:r w:rsidR="009328EB" w:rsidRPr="009328EB">
        <w:rPr>
          <w:rFonts w:ascii="Arial" w:hAnsi="Arial" w:cs="Arial"/>
          <w:b/>
          <w:iCs/>
          <w:sz w:val="22"/>
          <w:szCs w:val="22"/>
          <w:u w:val="single"/>
        </w:rPr>
        <w:t xml:space="preserve">. </w:t>
      </w:r>
      <w:r w:rsidR="009328EB" w:rsidRPr="009328EB">
        <w:rPr>
          <w:rFonts w:ascii="Arial" w:hAnsi="Arial" w:cs="Arial"/>
          <w:b/>
          <w:sz w:val="22"/>
          <w:szCs w:val="22"/>
          <w:u w:val="single"/>
        </w:rPr>
        <w:t>64 / 28-02-2023 (Α.Δ.Α. : ΨΟΦ7ΩΛΚ-2ΩΙ</w:t>
      </w:r>
      <w:r w:rsidR="00F80F23">
        <w:rPr>
          <w:rFonts w:ascii="Arial" w:hAnsi="Arial" w:cs="Arial"/>
          <w:b/>
          <w:sz w:val="22"/>
          <w:szCs w:val="22"/>
          <w:u w:val="single"/>
        </w:rPr>
        <w:t>) απόφαση Οικονομικής Επιτροπής</w:t>
      </w:r>
      <w:r w:rsidR="009328EB" w:rsidRPr="009328EB">
        <w:rPr>
          <w:rFonts w:ascii="Arial" w:hAnsi="Arial" w:cs="Arial"/>
          <w:b/>
          <w:sz w:val="22"/>
          <w:szCs w:val="22"/>
          <w:u w:val="single"/>
        </w:rPr>
        <w:t xml:space="preserve">, με την απαλοιφή του </w:t>
      </w:r>
      <w:proofErr w:type="spellStart"/>
      <w:r w:rsidR="009328EB" w:rsidRPr="009328EB">
        <w:rPr>
          <w:rFonts w:ascii="Arial" w:hAnsi="Arial" w:cs="Arial"/>
          <w:b/>
          <w:sz w:val="22"/>
          <w:szCs w:val="22"/>
          <w:u w:val="single"/>
        </w:rPr>
        <w:t>Β</w:t>
      </w:r>
      <w:r w:rsidR="009328EB">
        <w:rPr>
          <w:rFonts w:ascii="Arial" w:hAnsi="Arial" w:cs="Arial"/>
          <w:b/>
          <w:sz w:val="22"/>
          <w:szCs w:val="22"/>
          <w:u w:val="single"/>
        </w:rPr>
        <w:t>α</w:t>
      </w:r>
      <w:proofErr w:type="spellEnd"/>
      <w:r w:rsidR="009328EB">
        <w:rPr>
          <w:rFonts w:ascii="Arial" w:hAnsi="Arial" w:cs="Arial"/>
          <w:b/>
          <w:sz w:val="22"/>
          <w:szCs w:val="22"/>
          <w:u w:val="single"/>
        </w:rPr>
        <w:t xml:space="preserve">) </w:t>
      </w:r>
      <w:r w:rsidR="009328EB" w:rsidRPr="009328EB">
        <w:rPr>
          <w:rFonts w:ascii="Arial" w:hAnsi="Arial" w:cs="Arial"/>
          <w:b/>
          <w:sz w:val="22"/>
          <w:szCs w:val="22"/>
          <w:u w:val="single"/>
        </w:rPr>
        <w:t xml:space="preserve"> σκέλους </w:t>
      </w:r>
      <w:r w:rsidR="009328EB">
        <w:rPr>
          <w:rFonts w:ascii="Arial" w:hAnsi="Arial" w:cs="Arial"/>
          <w:b/>
          <w:sz w:val="22"/>
          <w:szCs w:val="22"/>
          <w:u w:val="single"/>
        </w:rPr>
        <w:t>της</w:t>
      </w:r>
      <w:r w:rsidR="009328EB">
        <w:rPr>
          <w:rFonts w:ascii="Arial" w:hAnsi="Arial" w:cs="Arial"/>
          <w:b/>
          <w:sz w:val="22"/>
          <w:szCs w:val="22"/>
        </w:rPr>
        <w:t xml:space="preserve"> . </w:t>
      </w:r>
    </w:p>
    <w:p w:rsidR="009328EB" w:rsidRPr="009328EB" w:rsidRDefault="009328EB" w:rsidP="009328EB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9328EB">
        <w:rPr>
          <w:rFonts w:ascii="Arial" w:hAnsi="Arial" w:cs="Arial"/>
          <w:b/>
          <w:sz w:val="22"/>
          <w:szCs w:val="22"/>
        </w:rPr>
        <w:t>ΠΡΟΤΕΙΝΕΤΑΙ,</w:t>
      </w:r>
      <w:r w:rsidRPr="009328EB">
        <w:rPr>
          <w:rFonts w:ascii="Arial" w:hAnsi="Arial" w:cs="Arial"/>
          <w:sz w:val="22"/>
          <w:szCs w:val="22"/>
        </w:rPr>
        <w:t xml:space="preserve"> σύμφωνα με τα προαναφερθέντα και  τις διατάξεις </w:t>
      </w:r>
      <w:r w:rsidRPr="009328EB">
        <w:rPr>
          <w:rFonts w:ascii="Arial" w:hAnsi="Arial" w:cs="Arial"/>
          <w:iCs/>
          <w:sz w:val="22"/>
          <w:szCs w:val="22"/>
        </w:rPr>
        <w:t xml:space="preserve">του  άρθρου 72, παρ. 1, </w:t>
      </w:r>
      <w:proofErr w:type="spellStart"/>
      <w:r w:rsidRPr="009328EB">
        <w:rPr>
          <w:rFonts w:ascii="Arial" w:hAnsi="Arial" w:cs="Arial"/>
          <w:iCs/>
          <w:sz w:val="22"/>
          <w:szCs w:val="22"/>
        </w:rPr>
        <w:t>περ</w:t>
      </w:r>
      <w:proofErr w:type="spellEnd"/>
      <w:r w:rsidRPr="009328EB">
        <w:rPr>
          <w:rFonts w:ascii="Arial" w:hAnsi="Arial" w:cs="Arial"/>
          <w:iCs/>
          <w:sz w:val="22"/>
          <w:szCs w:val="22"/>
        </w:rPr>
        <w:t xml:space="preserve">. δ’  του  Ν. 3852/2010, όπως αντικαταστάθηκε από τις διατάξεις του </w:t>
      </w:r>
      <w:r w:rsidRPr="009328EB">
        <w:rPr>
          <w:rFonts w:ascii="Arial" w:hAnsi="Arial" w:cs="Arial"/>
          <w:iCs/>
          <w:sz w:val="22"/>
          <w:szCs w:val="22"/>
        </w:rPr>
        <w:lastRenderedPageBreak/>
        <w:t xml:space="preserve">άρθρου 203, παρ. 3 του Ν. 4555/2018, του άρθρου 3, παρ. 1, </w:t>
      </w:r>
      <w:proofErr w:type="spellStart"/>
      <w:r w:rsidRPr="009328EB">
        <w:rPr>
          <w:rFonts w:ascii="Arial" w:hAnsi="Arial" w:cs="Arial"/>
          <w:iCs/>
          <w:sz w:val="22"/>
          <w:szCs w:val="22"/>
        </w:rPr>
        <w:t>περ</w:t>
      </w:r>
      <w:proofErr w:type="spellEnd"/>
      <w:r w:rsidRPr="009328EB">
        <w:rPr>
          <w:rFonts w:ascii="Arial" w:hAnsi="Arial" w:cs="Arial"/>
          <w:iCs/>
          <w:sz w:val="22"/>
          <w:szCs w:val="22"/>
        </w:rPr>
        <w:t xml:space="preserve">. ιθ’ του Ν. 4623/2019 (ΦΕΚ 134 / Α’ / 9-8-2019) και </w:t>
      </w:r>
      <w:r w:rsidRPr="009328EB">
        <w:rPr>
          <w:rFonts w:ascii="Arial" w:hAnsi="Arial" w:cs="Arial"/>
          <w:sz w:val="22"/>
          <w:szCs w:val="22"/>
        </w:rPr>
        <w:t xml:space="preserve">του άρθρου 10 παρ. 3 του Ν. 4674/2020 (ΦΕΚ 53 / Α΄/ 11-3-2020) </w:t>
      </w:r>
      <w:r w:rsidRPr="009328EB">
        <w:rPr>
          <w:rFonts w:ascii="Arial" w:hAnsi="Arial" w:cs="Arial"/>
          <w:iCs/>
          <w:sz w:val="22"/>
          <w:szCs w:val="22"/>
        </w:rPr>
        <w:t xml:space="preserve">και τους πίνακες αμοιβής δικηγόρων, που θεσπίστηκαν με το Ν. 4194/2013 «Κώδικας Δικηγόρων», τροποποιήθηκαν με τις διατάξεις του Ν. 4205/2013 , </w:t>
      </w:r>
      <w:r w:rsidRPr="009328EB">
        <w:rPr>
          <w:rFonts w:ascii="Arial" w:hAnsi="Arial" w:cs="Arial"/>
          <w:b/>
          <w:sz w:val="22"/>
          <w:szCs w:val="22"/>
        </w:rPr>
        <w:t>η λήψη απόφασης για :</w:t>
      </w:r>
    </w:p>
    <w:p w:rsidR="009328EB" w:rsidRDefault="009328EB" w:rsidP="009328EB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9328EB">
        <w:rPr>
          <w:rFonts w:ascii="Arial" w:hAnsi="Arial" w:cs="Arial"/>
          <w:b/>
          <w:sz w:val="22"/>
          <w:szCs w:val="22"/>
        </w:rPr>
        <w:t>Α.</w:t>
      </w:r>
      <w:r w:rsidRPr="009328EB">
        <w:rPr>
          <w:rFonts w:ascii="Arial" w:hAnsi="Arial" w:cs="Arial"/>
          <w:sz w:val="22"/>
          <w:szCs w:val="22"/>
        </w:rPr>
        <w:t xml:space="preserve"> </w:t>
      </w:r>
      <w:r w:rsidRPr="009328EB">
        <w:rPr>
          <w:rFonts w:ascii="Arial" w:hAnsi="Arial" w:cs="Arial"/>
          <w:b/>
          <w:sz w:val="22"/>
          <w:szCs w:val="22"/>
        </w:rPr>
        <w:t xml:space="preserve">Την </w:t>
      </w:r>
      <w:r>
        <w:rPr>
          <w:rFonts w:ascii="Arial" w:hAnsi="Arial" w:cs="Arial"/>
          <w:b/>
          <w:sz w:val="22"/>
          <w:szCs w:val="22"/>
        </w:rPr>
        <w:t xml:space="preserve">τροποποίηση της </w:t>
      </w:r>
      <w:proofErr w:type="spellStart"/>
      <w:r>
        <w:rPr>
          <w:rFonts w:ascii="Arial" w:hAnsi="Arial" w:cs="Arial"/>
          <w:b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. </w:t>
      </w:r>
      <w:r w:rsidRPr="00323120">
        <w:rPr>
          <w:rFonts w:ascii="Arial" w:hAnsi="Arial" w:cs="Arial"/>
          <w:b/>
          <w:sz w:val="22"/>
          <w:szCs w:val="22"/>
        </w:rPr>
        <w:t xml:space="preserve">64 / 28-02-2023 (Α.Δ.Α. : ΨΟΦ7ΩΛΚ-2ΩΙ) </w:t>
      </w:r>
      <w:r w:rsidRPr="009328EB">
        <w:rPr>
          <w:rFonts w:ascii="Arial" w:hAnsi="Arial" w:cs="Arial"/>
          <w:b/>
          <w:sz w:val="22"/>
          <w:szCs w:val="22"/>
        </w:rPr>
        <w:t xml:space="preserve"> απόφασης Οικονομικής Επιτρο</w:t>
      </w:r>
      <w:r>
        <w:rPr>
          <w:rFonts w:ascii="Arial" w:hAnsi="Arial" w:cs="Arial"/>
          <w:b/>
          <w:sz w:val="22"/>
          <w:szCs w:val="22"/>
        </w:rPr>
        <w:t xml:space="preserve">πής, </w:t>
      </w:r>
      <w:r w:rsidRPr="009328EB">
        <w:rPr>
          <w:rFonts w:ascii="Arial" w:hAnsi="Arial" w:cs="Arial"/>
          <w:b/>
          <w:sz w:val="22"/>
          <w:szCs w:val="22"/>
          <w:u w:val="single"/>
        </w:rPr>
        <w:t xml:space="preserve">μόνο ως </w:t>
      </w:r>
      <w:r>
        <w:rPr>
          <w:rFonts w:ascii="Arial" w:hAnsi="Arial" w:cs="Arial"/>
          <w:b/>
          <w:sz w:val="22"/>
          <w:szCs w:val="22"/>
          <w:u w:val="single"/>
        </w:rPr>
        <w:t xml:space="preserve">προς </w:t>
      </w:r>
      <w:r w:rsidRPr="009328EB">
        <w:rPr>
          <w:rFonts w:ascii="Arial" w:hAnsi="Arial" w:cs="Arial"/>
          <w:b/>
          <w:sz w:val="22"/>
          <w:szCs w:val="22"/>
          <w:u w:val="single"/>
        </w:rPr>
        <w:t xml:space="preserve">την απαλοιφή του </w:t>
      </w:r>
      <w:proofErr w:type="spellStart"/>
      <w:r w:rsidRPr="009328EB">
        <w:rPr>
          <w:rFonts w:ascii="Arial" w:hAnsi="Arial" w:cs="Arial"/>
          <w:b/>
          <w:sz w:val="22"/>
          <w:szCs w:val="22"/>
          <w:u w:val="single"/>
        </w:rPr>
        <w:t>Β</w:t>
      </w:r>
      <w:r>
        <w:rPr>
          <w:rFonts w:ascii="Arial" w:hAnsi="Arial" w:cs="Arial"/>
          <w:b/>
          <w:sz w:val="22"/>
          <w:szCs w:val="22"/>
          <w:u w:val="single"/>
        </w:rPr>
        <w:t>α</w:t>
      </w:r>
      <w:proofErr w:type="spellEnd"/>
      <w:r>
        <w:rPr>
          <w:rFonts w:ascii="Arial" w:hAnsi="Arial" w:cs="Arial"/>
          <w:b/>
          <w:sz w:val="22"/>
          <w:szCs w:val="22"/>
          <w:u w:val="single"/>
        </w:rPr>
        <w:t xml:space="preserve">) </w:t>
      </w:r>
      <w:r w:rsidRPr="009328EB">
        <w:rPr>
          <w:rFonts w:ascii="Arial" w:hAnsi="Arial" w:cs="Arial"/>
          <w:b/>
          <w:sz w:val="22"/>
          <w:szCs w:val="22"/>
          <w:u w:val="single"/>
        </w:rPr>
        <w:t xml:space="preserve"> σκέλους </w:t>
      </w:r>
      <w:r>
        <w:rPr>
          <w:rFonts w:ascii="Arial" w:hAnsi="Arial" w:cs="Arial"/>
          <w:b/>
          <w:sz w:val="22"/>
          <w:szCs w:val="22"/>
          <w:u w:val="single"/>
        </w:rPr>
        <w:t>της , με το οποίο ορίζεται η</w:t>
      </w:r>
      <w:r w:rsidR="003C6797">
        <w:rPr>
          <w:rFonts w:ascii="Arial" w:hAnsi="Arial" w:cs="Arial"/>
          <w:b/>
          <w:sz w:val="22"/>
          <w:szCs w:val="22"/>
          <w:u w:val="single"/>
        </w:rPr>
        <w:t xml:space="preserve"> επιμέρους</w:t>
      </w:r>
      <w:r>
        <w:rPr>
          <w:rFonts w:ascii="Arial" w:hAnsi="Arial" w:cs="Arial"/>
          <w:b/>
          <w:sz w:val="22"/>
          <w:szCs w:val="22"/>
          <w:u w:val="single"/>
        </w:rPr>
        <w:t xml:space="preserve"> αμοιβή του πληρεξούσιου δικηγόρου κ. Αλέξιου Στ. Μαστρογιάννη :</w:t>
      </w:r>
      <w:r w:rsidRPr="009328EB">
        <w:rPr>
          <w:rFonts w:ascii="Arial" w:hAnsi="Arial" w:cs="Arial"/>
          <w:b/>
          <w:i/>
          <w:sz w:val="22"/>
          <w:szCs w:val="22"/>
          <w:u w:val="single"/>
        </w:rPr>
        <w:t xml:space="preserve"> </w:t>
      </w:r>
      <w:r w:rsidRPr="003C6797">
        <w:rPr>
          <w:rFonts w:ascii="Tahoma" w:hAnsi="Tahoma" w:cs="Tahoma"/>
          <w:b/>
          <w:i/>
          <w:sz w:val="22"/>
          <w:szCs w:val="22"/>
          <w:u w:val="single"/>
        </w:rPr>
        <w:t>«</w:t>
      </w:r>
      <w:r w:rsidRPr="003C6797">
        <w:rPr>
          <w:rFonts w:ascii="Tahoma" w:hAnsi="Tahoma" w:cs="Tahoma"/>
          <w:b/>
          <w:i/>
          <w:iCs/>
          <w:sz w:val="22"/>
          <w:szCs w:val="22"/>
          <w:u w:val="single"/>
        </w:rPr>
        <w:t xml:space="preserve">για </w:t>
      </w:r>
      <w:r w:rsidRPr="003C6797">
        <w:rPr>
          <w:rFonts w:ascii="Tahoma" w:hAnsi="Tahoma" w:cs="Tahoma"/>
          <w:b/>
          <w:i/>
          <w:sz w:val="22"/>
          <w:szCs w:val="22"/>
          <w:u w:val="single"/>
        </w:rPr>
        <w:t xml:space="preserve">έξοδα πάγιου Τέλους Κτηματογράφησης / υποβολής κτηματολογικών δηλώσεων (σύνολο : 80 ΚΑΕΚ Χ 35,00 € ανά ΚΑΕΚ), στο Ν.Π.Δ.Δ. «ΕΛΛΗΝΙΚΟ ΚΤΗΜΑΤΟΛΟΓΙΟ» (άρθρο 2 του Ν.2308 /1995), στο πλαίσιο εγγραφής (άρθρο 220 του </w:t>
      </w:r>
      <w:proofErr w:type="spellStart"/>
      <w:r w:rsidRPr="003C6797">
        <w:rPr>
          <w:rFonts w:ascii="Tahoma" w:hAnsi="Tahoma" w:cs="Tahoma"/>
          <w:b/>
          <w:i/>
          <w:sz w:val="22"/>
          <w:szCs w:val="22"/>
          <w:u w:val="single"/>
        </w:rPr>
        <w:t>Κ.Πολ.Δ</w:t>
      </w:r>
      <w:proofErr w:type="spellEnd"/>
      <w:r w:rsidRPr="003C6797">
        <w:rPr>
          <w:rFonts w:ascii="Tahoma" w:hAnsi="Tahoma" w:cs="Tahoma"/>
          <w:b/>
          <w:i/>
          <w:sz w:val="22"/>
          <w:szCs w:val="22"/>
          <w:u w:val="single"/>
        </w:rPr>
        <w:t xml:space="preserve">.) της </w:t>
      </w:r>
      <w:proofErr w:type="spellStart"/>
      <w:r w:rsidRPr="003C6797">
        <w:rPr>
          <w:rFonts w:ascii="Tahoma" w:hAnsi="Tahoma" w:cs="Tahoma"/>
          <w:b/>
          <w:i/>
          <w:sz w:val="22"/>
          <w:szCs w:val="22"/>
          <w:u w:val="single"/>
        </w:rPr>
        <w:t>υπ΄</w:t>
      </w:r>
      <w:proofErr w:type="spellEnd"/>
      <w:r w:rsidRPr="003C6797">
        <w:rPr>
          <w:rFonts w:ascii="Tahoma" w:hAnsi="Tahoma" w:cs="Tahoma"/>
          <w:b/>
          <w:i/>
          <w:sz w:val="22"/>
          <w:szCs w:val="22"/>
          <w:u w:val="single"/>
        </w:rPr>
        <w:t xml:space="preserve"> </w:t>
      </w:r>
      <w:proofErr w:type="spellStart"/>
      <w:r w:rsidRPr="003C6797">
        <w:rPr>
          <w:rFonts w:ascii="Tahoma" w:hAnsi="Tahoma" w:cs="Tahoma"/>
          <w:b/>
          <w:i/>
          <w:sz w:val="22"/>
          <w:szCs w:val="22"/>
          <w:u w:val="single"/>
        </w:rPr>
        <w:t>αριθμ</w:t>
      </w:r>
      <w:proofErr w:type="spellEnd"/>
      <w:r w:rsidRPr="003C6797">
        <w:rPr>
          <w:rFonts w:ascii="Tahoma" w:hAnsi="Tahoma" w:cs="Tahoma"/>
          <w:b/>
          <w:i/>
          <w:sz w:val="22"/>
          <w:szCs w:val="22"/>
          <w:u w:val="single"/>
        </w:rPr>
        <w:t xml:space="preserve">. 4/2007 ΠΡΑΞΗΣ ΑΝΑΛΟΓΙΣΜΟΥ για τη διάνοιξη των οδών Ροδόπης – Τυρταίου – Ψυχάρη στη Νέα </w:t>
      </w:r>
      <w:proofErr w:type="spellStart"/>
      <w:r w:rsidRPr="003C6797">
        <w:rPr>
          <w:rFonts w:ascii="Tahoma" w:hAnsi="Tahoma" w:cs="Tahoma"/>
          <w:b/>
          <w:i/>
          <w:sz w:val="22"/>
          <w:szCs w:val="22"/>
          <w:u w:val="single"/>
        </w:rPr>
        <w:t>Άμπλιανη</w:t>
      </w:r>
      <w:proofErr w:type="spellEnd"/>
      <w:r w:rsidRPr="003C6797">
        <w:rPr>
          <w:rFonts w:ascii="Tahoma" w:hAnsi="Tahoma" w:cs="Tahoma"/>
          <w:b/>
          <w:i/>
          <w:sz w:val="22"/>
          <w:szCs w:val="22"/>
          <w:u w:val="single"/>
        </w:rPr>
        <w:t xml:space="preserve"> Λαμίας</w:t>
      </w:r>
      <w:r w:rsidRPr="003C6797">
        <w:rPr>
          <w:rFonts w:ascii="Tahoma" w:hAnsi="Tahoma" w:cs="Tahoma"/>
          <w:b/>
          <w:i/>
          <w:iCs/>
          <w:sz w:val="22"/>
          <w:szCs w:val="22"/>
          <w:u w:val="single"/>
        </w:rPr>
        <w:t xml:space="preserve">, ποσό  2.800,00 ευρώ  </w:t>
      </w:r>
      <w:r w:rsidRPr="003C6797">
        <w:rPr>
          <w:rFonts w:ascii="Tahoma" w:hAnsi="Tahoma" w:cs="Tahoma"/>
          <w:b/>
          <w:i/>
          <w:iCs/>
          <w:sz w:val="20"/>
          <w:szCs w:val="20"/>
          <w:u w:val="single"/>
        </w:rPr>
        <w:t>(καθαρό ποσό τέλους, χωρίς επιβάρυνση με Φ.Π.Α. και άλλες προσαυξήσεις)</w:t>
      </w:r>
      <w:r w:rsidRPr="003C6797">
        <w:rPr>
          <w:rFonts w:ascii="Tahoma" w:hAnsi="Tahoma" w:cs="Tahoma"/>
          <w:b/>
          <w:i/>
          <w:sz w:val="22"/>
          <w:szCs w:val="22"/>
          <w:u w:val="single"/>
        </w:rPr>
        <w:t>»</w:t>
      </w:r>
      <w:r w:rsidRPr="003C6797">
        <w:rPr>
          <w:rFonts w:ascii="Tahoma" w:hAnsi="Tahoma" w:cs="Tahoma"/>
          <w:b/>
          <w:i/>
          <w:sz w:val="22"/>
          <w:szCs w:val="22"/>
        </w:rPr>
        <w:t xml:space="preserve"> .</w:t>
      </w:r>
    </w:p>
    <w:p w:rsidR="009328EB" w:rsidRPr="00297A4F" w:rsidRDefault="009328EB" w:rsidP="00297A4F">
      <w:pPr>
        <w:widowControl w:val="0"/>
        <w:suppressAutoHyphens/>
        <w:spacing w:line="360" w:lineRule="auto"/>
        <w:ind w:left="5" w:firstLine="846"/>
        <w:jc w:val="both"/>
        <w:rPr>
          <w:rFonts w:ascii="Arial" w:hAnsi="Arial" w:cs="Arial"/>
          <w:b/>
          <w:sz w:val="22"/>
          <w:szCs w:val="22"/>
        </w:rPr>
      </w:pPr>
      <w:r w:rsidRPr="00297A4F">
        <w:rPr>
          <w:rFonts w:ascii="Arial" w:hAnsi="Arial" w:cs="Arial"/>
          <w:b/>
          <w:iCs/>
          <w:sz w:val="22"/>
          <w:szCs w:val="22"/>
        </w:rPr>
        <w:t xml:space="preserve">Ως προς τα λοιπά ισχύει η </w:t>
      </w:r>
      <w:proofErr w:type="spellStart"/>
      <w:r w:rsidRPr="00297A4F">
        <w:rPr>
          <w:rFonts w:ascii="Arial" w:hAnsi="Arial" w:cs="Arial"/>
          <w:b/>
          <w:iCs/>
          <w:sz w:val="22"/>
          <w:szCs w:val="22"/>
        </w:rPr>
        <w:t>υπ΄αριθμ</w:t>
      </w:r>
      <w:proofErr w:type="spellEnd"/>
      <w:r w:rsidRPr="00297A4F">
        <w:rPr>
          <w:rFonts w:ascii="Arial" w:hAnsi="Arial" w:cs="Arial"/>
          <w:b/>
          <w:iCs/>
          <w:sz w:val="22"/>
          <w:szCs w:val="22"/>
        </w:rPr>
        <w:t>.</w:t>
      </w:r>
      <w:r w:rsidR="00297A4F" w:rsidRPr="00297A4F">
        <w:rPr>
          <w:rFonts w:ascii="Arial" w:hAnsi="Arial" w:cs="Arial"/>
          <w:b/>
          <w:sz w:val="22"/>
          <w:szCs w:val="22"/>
        </w:rPr>
        <w:t xml:space="preserve"> 64 / 28-02-2023 (Α.Δ.Α. : ΨΟΦ7ΩΛΚ-2ΩΙ) </w:t>
      </w:r>
      <w:r w:rsidRPr="00297A4F">
        <w:rPr>
          <w:rFonts w:ascii="Arial" w:hAnsi="Arial" w:cs="Arial"/>
          <w:b/>
          <w:sz w:val="22"/>
          <w:szCs w:val="22"/>
        </w:rPr>
        <w:t xml:space="preserve"> απόφαση  Οικονομικής Επιτροπής . </w:t>
      </w:r>
      <w:r>
        <w:rPr>
          <w:rFonts w:ascii="Arial" w:hAnsi="Arial" w:cs="Arial"/>
          <w:iCs/>
          <w:sz w:val="22"/>
          <w:szCs w:val="22"/>
        </w:rPr>
        <w:t xml:space="preserve"> </w:t>
      </w:r>
    </w:p>
    <w:p w:rsidR="00D4400D" w:rsidRDefault="00D4400D" w:rsidP="00D4400D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</w:t>
      </w:r>
    </w:p>
    <w:p w:rsidR="00D4400D" w:rsidRDefault="00D4400D" w:rsidP="00D4400D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</w:t>
      </w:r>
      <w:r w:rsidR="00297A4F">
        <w:rPr>
          <w:rFonts w:ascii="Arial" w:hAnsi="Arial" w:cs="Arial"/>
          <w:b/>
          <w:sz w:val="22"/>
          <w:szCs w:val="22"/>
        </w:rPr>
        <w:t xml:space="preserve">                         </w:t>
      </w:r>
      <w:r>
        <w:rPr>
          <w:rFonts w:ascii="Arial" w:hAnsi="Arial" w:cs="Arial"/>
          <w:b/>
          <w:sz w:val="22"/>
          <w:szCs w:val="22"/>
        </w:rPr>
        <w:t xml:space="preserve">Λαμία, </w:t>
      </w:r>
      <w:r w:rsidR="00F80F23">
        <w:rPr>
          <w:rFonts w:ascii="Arial" w:hAnsi="Arial" w:cs="Arial"/>
          <w:b/>
          <w:sz w:val="22"/>
          <w:szCs w:val="22"/>
        </w:rPr>
        <w:t xml:space="preserve"> 13 </w:t>
      </w:r>
      <w:r>
        <w:rPr>
          <w:rFonts w:ascii="Arial" w:hAnsi="Arial" w:cs="Arial"/>
          <w:b/>
          <w:sz w:val="22"/>
          <w:szCs w:val="22"/>
        </w:rPr>
        <w:t xml:space="preserve">/ </w:t>
      </w:r>
      <w:r w:rsidR="00F80F23">
        <w:rPr>
          <w:rFonts w:ascii="Arial" w:hAnsi="Arial" w:cs="Arial"/>
          <w:b/>
          <w:sz w:val="22"/>
          <w:szCs w:val="22"/>
        </w:rPr>
        <w:t>0</w:t>
      </w:r>
      <w:r w:rsidR="008C5678">
        <w:rPr>
          <w:rFonts w:ascii="Arial" w:hAnsi="Arial" w:cs="Arial"/>
          <w:b/>
          <w:sz w:val="22"/>
          <w:szCs w:val="22"/>
        </w:rPr>
        <w:t>9</w:t>
      </w:r>
      <w:r w:rsidRPr="00D4400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/ 2023 </w:t>
      </w:r>
    </w:p>
    <w:p w:rsidR="00D4400D" w:rsidRDefault="00D4400D" w:rsidP="00D4400D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:rsidR="00D4400D" w:rsidRDefault="00D4400D" w:rsidP="00D4400D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</w:t>
      </w:r>
      <w:r w:rsidR="00297A4F">
        <w:rPr>
          <w:rFonts w:ascii="Arial" w:hAnsi="Arial" w:cs="Arial"/>
          <w:b/>
          <w:sz w:val="22"/>
          <w:szCs w:val="22"/>
        </w:rPr>
        <w:t xml:space="preserve">                               </w:t>
      </w:r>
      <w:r>
        <w:rPr>
          <w:rFonts w:ascii="Arial" w:hAnsi="Arial" w:cs="Arial"/>
          <w:b/>
          <w:sz w:val="22"/>
          <w:szCs w:val="22"/>
        </w:rPr>
        <w:t>Ο Προϊστάμενος</w:t>
      </w:r>
      <w:r>
        <w:rPr>
          <w:rFonts w:ascii="Arial" w:hAnsi="Arial" w:cs="Arial"/>
          <w:sz w:val="22"/>
          <w:szCs w:val="22"/>
        </w:rPr>
        <w:t xml:space="preserve"> </w:t>
      </w:r>
    </w:p>
    <w:p w:rsidR="00D4400D" w:rsidRDefault="00297A4F" w:rsidP="00297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</w:t>
      </w:r>
      <w:r w:rsidR="00D4400D">
        <w:rPr>
          <w:rFonts w:ascii="Arial" w:hAnsi="Arial" w:cs="Arial"/>
          <w:b/>
          <w:sz w:val="22"/>
          <w:szCs w:val="22"/>
        </w:rPr>
        <w:t>του Τμήματος Νομικής Υπηρεσίας</w:t>
      </w:r>
    </w:p>
    <w:p w:rsidR="00D4400D" w:rsidRDefault="00D4400D" w:rsidP="00D4400D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D4400D" w:rsidRDefault="00297A4F" w:rsidP="00297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</w:t>
      </w:r>
      <w:r w:rsidR="00D4400D">
        <w:rPr>
          <w:rFonts w:ascii="Arial" w:hAnsi="Arial" w:cs="Arial"/>
          <w:b/>
          <w:sz w:val="22"/>
          <w:szCs w:val="22"/>
        </w:rPr>
        <w:t>Βλάσιος Γ. Καρανάσιος</w:t>
      </w:r>
    </w:p>
    <w:p w:rsidR="00D4400D" w:rsidRDefault="00297A4F" w:rsidP="00297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</w:t>
      </w:r>
      <w:r w:rsidR="00D4400D">
        <w:rPr>
          <w:rFonts w:ascii="Arial" w:hAnsi="Arial" w:cs="Arial"/>
          <w:b/>
          <w:sz w:val="22"/>
          <w:szCs w:val="22"/>
        </w:rPr>
        <w:t>Νομικός  Σύμβουλος</w:t>
      </w:r>
    </w:p>
    <w:p w:rsidR="00826757" w:rsidRDefault="00826757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</w:p>
    <w:p w:rsidR="00826757" w:rsidRDefault="0082675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204F45" w:rsidRPr="007C5010" w:rsidRDefault="00826757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3319B25F-8DB2-45D3-9058-E4EAC904AEAD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204F45" w:rsidRPr="007C5010" w:rsidSect="00F5176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434" w:rsidRDefault="00FA1434" w:rsidP="00490258">
      <w:r>
        <w:separator/>
      </w:r>
    </w:p>
  </w:endnote>
  <w:endnote w:type="continuationSeparator" w:id="0">
    <w:p w:rsidR="00FA1434" w:rsidRDefault="00FA1434" w:rsidP="004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A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124" w:rsidRDefault="00A05124">
    <w:pPr>
      <w:pStyle w:val="a7"/>
    </w:pPr>
    <w:r>
      <w:t xml:space="preserve">                                                     Σελίδα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826757">
      <w:rPr>
        <w:b/>
        <w:bCs/>
        <w:noProof/>
      </w:rPr>
      <w:t>4</w:t>
    </w:r>
    <w:r>
      <w:rPr>
        <w:b/>
        <w:bCs/>
      </w:rPr>
      <w:fldChar w:fldCharType="end"/>
    </w:r>
    <w:r>
      <w:t xml:space="preserve"> από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826757">
      <w:rPr>
        <w:b/>
        <w:bCs/>
        <w:noProof/>
      </w:rPr>
      <w:t>4</w:t>
    </w:r>
    <w:r>
      <w:rPr>
        <w:b/>
        <w:bCs/>
      </w:rPr>
      <w:fldChar w:fldCharType="end"/>
    </w:r>
  </w:p>
  <w:p w:rsidR="00A05124" w:rsidRDefault="00A0512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434" w:rsidRDefault="00FA1434" w:rsidP="00490258">
      <w:r>
        <w:separator/>
      </w:r>
    </w:p>
  </w:footnote>
  <w:footnote w:type="continuationSeparator" w:id="0">
    <w:p w:rsidR="00FA1434" w:rsidRDefault="00FA1434" w:rsidP="0049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6520F"/>
    <w:multiLevelType w:val="hybridMultilevel"/>
    <w:tmpl w:val="0EDC8BE6"/>
    <w:lvl w:ilvl="0" w:tplc="90E2CC52">
      <w:start w:val="1"/>
      <w:numFmt w:val="decimal"/>
      <w:lvlText w:val="%1."/>
      <w:lvlJc w:val="left"/>
      <w:pPr>
        <w:ind w:left="1991" w:hanging="114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7072201"/>
    <w:multiLevelType w:val="multilevel"/>
    <w:tmpl w:val="8E246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26712CE"/>
    <w:multiLevelType w:val="hybridMultilevel"/>
    <w:tmpl w:val="8162FF3A"/>
    <w:lvl w:ilvl="0" w:tplc="CEECBFD2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58B486E"/>
    <w:multiLevelType w:val="hybridMultilevel"/>
    <w:tmpl w:val="0EDC8BE6"/>
    <w:lvl w:ilvl="0" w:tplc="90E2CC52">
      <w:start w:val="1"/>
      <w:numFmt w:val="decimal"/>
      <w:lvlText w:val="%1."/>
      <w:lvlJc w:val="left"/>
      <w:pPr>
        <w:ind w:left="1991" w:hanging="114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470009CC"/>
    <w:multiLevelType w:val="hybridMultilevel"/>
    <w:tmpl w:val="4ECEA976"/>
    <w:lvl w:ilvl="0" w:tplc="7C0EBE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3E130A"/>
    <w:multiLevelType w:val="hybridMultilevel"/>
    <w:tmpl w:val="C04EE6C0"/>
    <w:lvl w:ilvl="0" w:tplc="F19475E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9B7212"/>
    <w:multiLevelType w:val="hybridMultilevel"/>
    <w:tmpl w:val="E392F604"/>
    <w:lvl w:ilvl="0" w:tplc="16E8139E">
      <w:start w:val="20"/>
      <w:numFmt w:val="decimal"/>
      <w:lvlText w:val="%1"/>
      <w:lvlJc w:val="left"/>
      <w:pPr>
        <w:ind w:left="114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60" w:hanging="360"/>
      </w:pPr>
    </w:lvl>
    <w:lvl w:ilvl="2" w:tplc="0408001B" w:tentative="1">
      <w:start w:val="1"/>
      <w:numFmt w:val="lowerRoman"/>
      <w:lvlText w:val="%3."/>
      <w:lvlJc w:val="right"/>
      <w:pPr>
        <w:ind w:left="2580" w:hanging="180"/>
      </w:pPr>
    </w:lvl>
    <w:lvl w:ilvl="3" w:tplc="0408000F" w:tentative="1">
      <w:start w:val="1"/>
      <w:numFmt w:val="decimal"/>
      <w:lvlText w:val="%4."/>
      <w:lvlJc w:val="left"/>
      <w:pPr>
        <w:ind w:left="3300" w:hanging="360"/>
      </w:pPr>
    </w:lvl>
    <w:lvl w:ilvl="4" w:tplc="04080019" w:tentative="1">
      <w:start w:val="1"/>
      <w:numFmt w:val="lowerLetter"/>
      <w:lvlText w:val="%5."/>
      <w:lvlJc w:val="left"/>
      <w:pPr>
        <w:ind w:left="4020" w:hanging="360"/>
      </w:pPr>
    </w:lvl>
    <w:lvl w:ilvl="5" w:tplc="0408001B" w:tentative="1">
      <w:start w:val="1"/>
      <w:numFmt w:val="lowerRoman"/>
      <w:lvlText w:val="%6."/>
      <w:lvlJc w:val="right"/>
      <w:pPr>
        <w:ind w:left="4740" w:hanging="180"/>
      </w:pPr>
    </w:lvl>
    <w:lvl w:ilvl="6" w:tplc="0408000F" w:tentative="1">
      <w:start w:val="1"/>
      <w:numFmt w:val="decimal"/>
      <w:lvlText w:val="%7."/>
      <w:lvlJc w:val="left"/>
      <w:pPr>
        <w:ind w:left="5460" w:hanging="360"/>
      </w:pPr>
    </w:lvl>
    <w:lvl w:ilvl="7" w:tplc="04080019" w:tentative="1">
      <w:start w:val="1"/>
      <w:numFmt w:val="lowerLetter"/>
      <w:lvlText w:val="%8."/>
      <w:lvlJc w:val="left"/>
      <w:pPr>
        <w:ind w:left="6180" w:hanging="360"/>
      </w:pPr>
    </w:lvl>
    <w:lvl w:ilvl="8" w:tplc="0408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>
    <w:nsid w:val="73067AC7"/>
    <w:multiLevelType w:val="hybridMultilevel"/>
    <w:tmpl w:val="3BAA687A"/>
    <w:lvl w:ilvl="0" w:tplc="289C5946">
      <w:start w:val="2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7"/>
  </w:num>
  <w:num w:numId="6">
    <w:abstractNumId w:val="0"/>
  </w:num>
  <w:num w:numId="7">
    <w:abstractNumId w:val="3"/>
  </w:num>
  <w:num w:numId="8">
    <w:abstractNumId w:val="9"/>
  </w:num>
  <w:num w:numId="9">
    <w:abstractNumId w:val="8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C9"/>
    <w:rsid w:val="00002D45"/>
    <w:rsid w:val="00003619"/>
    <w:rsid w:val="00004236"/>
    <w:rsid w:val="00010327"/>
    <w:rsid w:val="00011746"/>
    <w:rsid w:val="00020D5C"/>
    <w:rsid w:val="0002710F"/>
    <w:rsid w:val="00027C45"/>
    <w:rsid w:val="00040B67"/>
    <w:rsid w:val="00045CA6"/>
    <w:rsid w:val="000534FF"/>
    <w:rsid w:val="000702D9"/>
    <w:rsid w:val="000901AB"/>
    <w:rsid w:val="00097B84"/>
    <w:rsid w:val="000A02AC"/>
    <w:rsid w:val="000A0EC8"/>
    <w:rsid w:val="000A7F4F"/>
    <w:rsid w:val="000B2843"/>
    <w:rsid w:val="000B35A7"/>
    <w:rsid w:val="000B7BEE"/>
    <w:rsid w:val="000E5D32"/>
    <w:rsid w:val="000E74CC"/>
    <w:rsid w:val="000F36D9"/>
    <w:rsid w:val="000F49E7"/>
    <w:rsid w:val="001176A1"/>
    <w:rsid w:val="00125E99"/>
    <w:rsid w:val="0012742D"/>
    <w:rsid w:val="0012762B"/>
    <w:rsid w:val="0013149F"/>
    <w:rsid w:val="0014184C"/>
    <w:rsid w:val="00146024"/>
    <w:rsid w:val="00154E8B"/>
    <w:rsid w:val="00162BD4"/>
    <w:rsid w:val="00164A94"/>
    <w:rsid w:val="001676B2"/>
    <w:rsid w:val="00173CAD"/>
    <w:rsid w:val="001750FB"/>
    <w:rsid w:val="00175EB4"/>
    <w:rsid w:val="00197653"/>
    <w:rsid w:val="001A0DA6"/>
    <w:rsid w:val="001A61ED"/>
    <w:rsid w:val="001B4377"/>
    <w:rsid w:val="001C2AD6"/>
    <w:rsid w:val="001C3BE3"/>
    <w:rsid w:val="001C5242"/>
    <w:rsid w:val="001E1056"/>
    <w:rsid w:val="001E54C3"/>
    <w:rsid w:val="001E77F7"/>
    <w:rsid w:val="00204F45"/>
    <w:rsid w:val="00224722"/>
    <w:rsid w:val="00252ABE"/>
    <w:rsid w:val="00253B51"/>
    <w:rsid w:val="00254E83"/>
    <w:rsid w:val="002629DB"/>
    <w:rsid w:val="002639DF"/>
    <w:rsid w:val="00267DF9"/>
    <w:rsid w:val="00274CF4"/>
    <w:rsid w:val="00277846"/>
    <w:rsid w:val="00293A4D"/>
    <w:rsid w:val="00296920"/>
    <w:rsid w:val="00297A4F"/>
    <w:rsid w:val="002B2259"/>
    <w:rsid w:val="002C0412"/>
    <w:rsid w:val="002C0A7D"/>
    <w:rsid w:val="002C2836"/>
    <w:rsid w:val="002C4FBE"/>
    <w:rsid w:val="002C5824"/>
    <w:rsid w:val="002D1E04"/>
    <w:rsid w:val="002E3BAE"/>
    <w:rsid w:val="00301A79"/>
    <w:rsid w:val="00313280"/>
    <w:rsid w:val="00320306"/>
    <w:rsid w:val="00323120"/>
    <w:rsid w:val="00337EC9"/>
    <w:rsid w:val="003435C8"/>
    <w:rsid w:val="00345D60"/>
    <w:rsid w:val="00353B3A"/>
    <w:rsid w:val="003576F3"/>
    <w:rsid w:val="00365E80"/>
    <w:rsid w:val="0036635A"/>
    <w:rsid w:val="00376E74"/>
    <w:rsid w:val="0039066F"/>
    <w:rsid w:val="003A6211"/>
    <w:rsid w:val="003B2748"/>
    <w:rsid w:val="003C6797"/>
    <w:rsid w:val="003C7173"/>
    <w:rsid w:val="003D3889"/>
    <w:rsid w:val="003F197E"/>
    <w:rsid w:val="00411A36"/>
    <w:rsid w:val="0041731A"/>
    <w:rsid w:val="00435496"/>
    <w:rsid w:val="00440B4A"/>
    <w:rsid w:val="00453F7C"/>
    <w:rsid w:val="00460BD3"/>
    <w:rsid w:val="00487822"/>
    <w:rsid w:val="00490258"/>
    <w:rsid w:val="00491964"/>
    <w:rsid w:val="00492387"/>
    <w:rsid w:val="004A7C40"/>
    <w:rsid w:val="004C472F"/>
    <w:rsid w:val="004E3483"/>
    <w:rsid w:val="004F46A7"/>
    <w:rsid w:val="00503C1C"/>
    <w:rsid w:val="00503D66"/>
    <w:rsid w:val="005101F1"/>
    <w:rsid w:val="005104ED"/>
    <w:rsid w:val="005121A5"/>
    <w:rsid w:val="005218E7"/>
    <w:rsid w:val="00527318"/>
    <w:rsid w:val="00530F4E"/>
    <w:rsid w:val="00563012"/>
    <w:rsid w:val="00567793"/>
    <w:rsid w:val="00571BD9"/>
    <w:rsid w:val="0057292D"/>
    <w:rsid w:val="0057764F"/>
    <w:rsid w:val="00577B69"/>
    <w:rsid w:val="005800D8"/>
    <w:rsid w:val="00595B35"/>
    <w:rsid w:val="00596E31"/>
    <w:rsid w:val="005C27D4"/>
    <w:rsid w:val="005D3383"/>
    <w:rsid w:val="005F306C"/>
    <w:rsid w:val="00607BEC"/>
    <w:rsid w:val="00611992"/>
    <w:rsid w:val="0062388C"/>
    <w:rsid w:val="00623DC3"/>
    <w:rsid w:val="00624AA2"/>
    <w:rsid w:val="00627380"/>
    <w:rsid w:val="00667FEB"/>
    <w:rsid w:val="00670A7C"/>
    <w:rsid w:val="00697E5E"/>
    <w:rsid w:val="006A00C1"/>
    <w:rsid w:val="006A3CFB"/>
    <w:rsid w:val="006B5322"/>
    <w:rsid w:val="006C1669"/>
    <w:rsid w:val="006C1A58"/>
    <w:rsid w:val="006D6C46"/>
    <w:rsid w:val="006D79FA"/>
    <w:rsid w:val="006E3B9E"/>
    <w:rsid w:val="006E5098"/>
    <w:rsid w:val="006E6958"/>
    <w:rsid w:val="006F75CC"/>
    <w:rsid w:val="006F7A53"/>
    <w:rsid w:val="007128E4"/>
    <w:rsid w:val="007302D1"/>
    <w:rsid w:val="007337CA"/>
    <w:rsid w:val="007340A2"/>
    <w:rsid w:val="007403BB"/>
    <w:rsid w:val="0074119E"/>
    <w:rsid w:val="007428AC"/>
    <w:rsid w:val="00743268"/>
    <w:rsid w:val="00745C21"/>
    <w:rsid w:val="00747A14"/>
    <w:rsid w:val="00751029"/>
    <w:rsid w:val="00772EE8"/>
    <w:rsid w:val="007757DF"/>
    <w:rsid w:val="00782277"/>
    <w:rsid w:val="00783BFF"/>
    <w:rsid w:val="0078699B"/>
    <w:rsid w:val="007956E0"/>
    <w:rsid w:val="007A7A1C"/>
    <w:rsid w:val="007C1561"/>
    <w:rsid w:val="007C28AF"/>
    <w:rsid w:val="007C6674"/>
    <w:rsid w:val="007D1371"/>
    <w:rsid w:val="007D409D"/>
    <w:rsid w:val="007E0416"/>
    <w:rsid w:val="007F2853"/>
    <w:rsid w:val="007F398B"/>
    <w:rsid w:val="007F3B35"/>
    <w:rsid w:val="007F5933"/>
    <w:rsid w:val="007F5F27"/>
    <w:rsid w:val="008218EA"/>
    <w:rsid w:val="00826757"/>
    <w:rsid w:val="00836773"/>
    <w:rsid w:val="00841832"/>
    <w:rsid w:val="00864216"/>
    <w:rsid w:val="00866751"/>
    <w:rsid w:val="00867AB6"/>
    <w:rsid w:val="008A1008"/>
    <w:rsid w:val="008A5446"/>
    <w:rsid w:val="008A582F"/>
    <w:rsid w:val="008B075F"/>
    <w:rsid w:val="008B5ABA"/>
    <w:rsid w:val="008C5453"/>
    <w:rsid w:val="008C5678"/>
    <w:rsid w:val="008D03A6"/>
    <w:rsid w:val="008D04A2"/>
    <w:rsid w:val="008D2B42"/>
    <w:rsid w:val="008E2A8E"/>
    <w:rsid w:val="008E2E18"/>
    <w:rsid w:val="008F4A23"/>
    <w:rsid w:val="00904E16"/>
    <w:rsid w:val="00905C30"/>
    <w:rsid w:val="00907590"/>
    <w:rsid w:val="0091171A"/>
    <w:rsid w:val="00916012"/>
    <w:rsid w:val="00916DFB"/>
    <w:rsid w:val="00917081"/>
    <w:rsid w:val="00921B1D"/>
    <w:rsid w:val="00922414"/>
    <w:rsid w:val="0092788D"/>
    <w:rsid w:val="00930487"/>
    <w:rsid w:val="009328EB"/>
    <w:rsid w:val="00933B6C"/>
    <w:rsid w:val="00951CB0"/>
    <w:rsid w:val="0097359C"/>
    <w:rsid w:val="00973F2F"/>
    <w:rsid w:val="0098106E"/>
    <w:rsid w:val="00991AE1"/>
    <w:rsid w:val="009A0B84"/>
    <w:rsid w:val="009A24AF"/>
    <w:rsid w:val="009A3849"/>
    <w:rsid w:val="009A49BB"/>
    <w:rsid w:val="009A7F6C"/>
    <w:rsid w:val="009B50D3"/>
    <w:rsid w:val="009B6C3E"/>
    <w:rsid w:val="009C6EED"/>
    <w:rsid w:val="009D221B"/>
    <w:rsid w:val="009D23AB"/>
    <w:rsid w:val="009E26BB"/>
    <w:rsid w:val="009F1501"/>
    <w:rsid w:val="009F62E1"/>
    <w:rsid w:val="009F7F2E"/>
    <w:rsid w:val="00A035B9"/>
    <w:rsid w:val="00A05124"/>
    <w:rsid w:val="00A05C91"/>
    <w:rsid w:val="00A05D2D"/>
    <w:rsid w:val="00A0793A"/>
    <w:rsid w:val="00A11D78"/>
    <w:rsid w:val="00A20967"/>
    <w:rsid w:val="00A457EF"/>
    <w:rsid w:val="00A4755E"/>
    <w:rsid w:val="00A510B4"/>
    <w:rsid w:val="00A51529"/>
    <w:rsid w:val="00A61B17"/>
    <w:rsid w:val="00A624C6"/>
    <w:rsid w:val="00A62B96"/>
    <w:rsid w:val="00A6579C"/>
    <w:rsid w:val="00A7152C"/>
    <w:rsid w:val="00A751C2"/>
    <w:rsid w:val="00AA1D3D"/>
    <w:rsid w:val="00AA6DA8"/>
    <w:rsid w:val="00AB0EB0"/>
    <w:rsid w:val="00AB5E8A"/>
    <w:rsid w:val="00AB740D"/>
    <w:rsid w:val="00AC3C1E"/>
    <w:rsid w:val="00AF51E0"/>
    <w:rsid w:val="00AF6B68"/>
    <w:rsid w:val="00B03E01"/>
    <w:rsid w:val="00B03E71"/>
    <w:rsid w:val="00B07C83"/>
    <w:rsid w:val="00B13F10"/>
    <w:rsid w:val="00B16889"/>
    <w:rsid w:val="00B24B8D"/>
    <w:rsid w:val="00B3547D"/>
    <w:rsid w:val="00B41536"/>
    <w:rsid w:val="00B50F37"/>
    <w:rsid w:val="00B720B1"/>
    <w:rsid w:val="00B75A20"/>
    <w:rsid w:val="00B778BA"/>
    <w:rsid w:val="00B82759"/>
    <w:rsid w:val="00B878DC"/>
    <w:rsid w:val="00B87DD0"/>
    <w:rsid w:val="00BA7944"/>
    <w:rsid w:val="00BB4C75"/>
    <w:rsid w:val="00BC0D62"/>
    <w:rsid w:val="00BC6BEF"/>
    <w:rsid w:val="00BD30A9"/>
    <w:rsid w:val="00BD50EB"/>
    <w:rsid w:val="00BE057A"/>
    <w:rsid w:val="00BF5AC2"/>
    <w:rsid w:val="00C04D34"/>
    <w:rsid w:val="00C05D80"/>
    <w:rsid w:val="00C20870"/>
    <w:rsid w:val="00C2357E"/>
    <w:rsid w:val="00C27594"/>
    <w:rsid w:val="00C36167"/>
    <w:rsid w:val="00C36D9B"/>
    <w:rsid w:val="00C431B0"/>
    <w:rsid w:val="00C4367D"/>
    <w:rsid w:val="00C47657"/>
    <w:rsid w:val="00C52F63"/>
    <w:rsid w:val="00C671FA"/>
    <w:rsid w:val="00C759D6"/>
    <w:rsid w:val="00C76BEF"/>
    <w:rsid w:val="00C80E97"/>
    <w:rsid w:val="00C86F43"/>
    <w:rsid w:val="00CA3EE8"/>
    <w:rsid w:val="00CB13D6"/>
    <w:rsid w:val="00CB1670"/>
    <w:rsid w:val="00CC4189"/>
    <w:rsid w:val="00CD4EE6"/>
    <w:rsid w:val="00D1210B"/>
    <w:rsid w:val="00D26661"/>
    <w:rsid w:val="00D4400D"/>
    <w:rsid w:val="00D718A3"/>
    <w:rsid w:val="00D8247F"/>
    <w:rsid w:val="00D95D9A"/>
    <w:rsid w:val="00DB1084"/>
    <w:rsid w:val="00DD069C"/>
    <w:rsid w:val="00DD33E1"/>
    <w:rsid w:val="00DD6BE6"/>
    <w:rsid w:val="00DE018B"/>
    <w:rsid w:val="00DE6716"/>
    <w:rsid w:val="00DF5E5F"/>
    <w:rsid w:val="00E0169B"/>
    <w:rsid w:val="00E02D3C"/>
    <w:rsid w:val="00E0311B"/>
    <w:rsid w:val="00E03139"/>
    <w:rsid w:val="00E03D51"/>
    <w:rsid w:val="00E14458"/>
    <w:rsid w:val="00E175D5"/>
    <w:rsid w:val="00E37C27"/>
    <w:rsid w:val="00E442FF"/>
    <w:rsid w:val="00E52EB8"/>
    <w:rsid w:val="00E747BA"/>
    <w:rsid w:val="00E74FCB"/>
    <w:rsid w:val="00E9212D"/>
    <w:rsid w:val="00E93363"/>
    <w:rsid w:val="00E95FFB"/>
    <w:rsid w:val="00EA5395"/>
    <w:rsid w:val="00EB25F3"/>
    <w:rsid w:val="00EC3114"/>
    <w:rsid w:val="00ED36DC"/>
    <w:rsid w:val="00ED39BC"/>
    <w:rsid w:val="00ED7482"/>
    <w:rsid w:val="00EF5908"/>
    <w:rsid w:val="00F00732"/>
    <w:rsid w:val="00F02F62"/>
    <w:rsid w:val="00F05EAB"/>
    <w:rsid w:val="00F2461B"/>
    <w:rsid w:val="00F307FF"/>
    <w:rsid w:val="00F30FA2"/>
    <w:rsid w:val="00F315C3"/>
    <w:rsid w:val="00F422AC"/>
    <w:rsid w:val="00F46E64"/>
    <w:rsid w:val="00F51765"/>
    <w:rsid w:val="00F5216B"/>
    <w:rsid w:val="00F61C2D"/>
    <w:rsid w:val="00F66E37"/>
    <w:rsid w:val="00F6772F"/>
    <w:rsid w:val="00F704A8"/>
    <w:rsid w:val="00F711BB"/>
    <w:rsid w:val="00F73E36"/>
    <w:rsid w:val="00F80F23"/>
    <w:rsid w:val="00F8553D"/>
    <w:rsid w:val="00F87260"/>
    <w:rsid w:val="00F9619C"/>
    <w:rsid w:val="00FA1434"/>
    <w:rsid w:val="00FD0A4E"/>
    <w:rsid w:val="00FD42A7"/>
    <w:rsid w:val="00FD4394"/>
    <w:rsid w:val="00FD6883"/>
    <w:rsid w:val="00FE5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paragraph" w:customStyle="1" w:styleId="TableContents">
    <w:name w:val="Table Contents"/>
    <w:basedOn w:val="a"/>
    <w:rsid w:val="005218E7"/>
    <w:pPr>
      <w:suppressLineNumbers/>
      <w:suppressAutoHyphens/>
    </w:pPr>
    <w:rPr>
      <w:rFonts w:ascii="Liberation Serif" w:eastAsia="SimSun" w:hAnsi="Liberation Serif" w:cs="Mangal"/>
      <w:kern w:val="2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paragraph" w:customStyle="1" w:styleId="TableContents">
    <w:name w:val="Table Contents"/>
    <w:basedOn w:val="a"/>
    <w:rsid w:val="005218E7"/>
    <w:pPr>
      <w:suppressLineNumbers/>
      <w:suppressAutoHyphens/>
    </w:pPr>
    <w:rPr>
      <w:rFonts w:ascii="Liberation Serif" w:eastAsia="SimSun" w:hAnsi="Liberation Serif" w:cs="Mangal"/>
      <w:kern w:val="2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55AA8-9181-41D1-B166-498BC84F9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893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5708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2023-09-13T07:49:00Z</cp:lastPrinted>
  <dcterms:created xsi:type="dcterms:W3CDTF">2023-09-13T07:48:00Z</dcterms:created>
  <dcterms:modified xsi:type="dcterms:W3CDTF">2023-09-13T07:49:00Z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69c6e0e8a7f04a1b8d6413240216f093.psdsxs" Id="R5d4a36c4656f435d" /></Relationships>
</file>